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9cffc2ced4fc7" w:history="1">
              <w:r>
                <w:rPr>
                  <w:rStyle w:val="Hyperlink"/>
                </w:rPr>
                <w:t>2025-2031年中国文教体育用品制造行业现状与前景趋势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9cffc2ced4fc7" w:history="1">
              <w:r>
                <w:rPr>
                  <w:rStyle w:val="Hyperlink"/>
                </w:rPr>
                <w:t>2025-2031年中国文教体育用品制造行业现状与前景趋势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9cffc2ced4fc7" w:history="1">
                <w:r>
                  <w:rPr>
                    <w:rStyle w:val="Hyperlink"/>
                  </w:rPr>
                  <w:t>https://www.20087.com/0/27/WenJiaoTiYuYongPinZhiZaoHangYeFaZhanQianJing.html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教体育用品制造涵盖教育器材、办公文具、体育器械与健身设备的生产活动，服务于学校、办公场所、健身中心及家庭用户。文教体育用品制造体系庞大，从基础书写工具、课桌椅到智能黑板、多功能健身器、球类装备等，种类繁多。制造工艺涉及塑料注塑、金属加工、纺织编织与电子集成，部分高端产品融合传感器与数据采集功能，如智能跳绳、电子计分板。在教育领域，产品注重安全性、人体工学与教学适配性；在体育用品方面，强调性能、耐用性与运动表现提升。环保材料与无毒涂料的应用日益广泛，满足儿童与青少年使用需求。然而，产品同质化严重，创新设计不足，部分低端产品存在质量隐患。</w:t>
      </w:r>
      <w:r>
        <w:rPr>
          <w:rFonts w:hint="eastAsia"/>
        </w:rPr>
        <w:br/>
      </w:r>
      <w:r>
        <w:rPr>
          <w:rFonts w:hint="eastAsia"/>
        </w:rPr>
        <w:t>　　未来，文教体育用品制造将趋向于功能融合、健康导向与智能化升级。教育装备将更多集成互动技术，支持多媒体教学与远程学习场景，课桌椅将具备可调节高度与坐姿监测功能。体育器材将结合生物力学研究，优化结构设计以降低运动损伤风险。可穿戴设备与智能健身镜将提供个性化训练指导与实时反馈。可持续制造理念将推动再生材料使用、模块化设计与可维修性提升，延长产品生命周期。定制化服务将满足特殊人群与专业运动需求。行业将加强材料安全、结构强度与功能可靠性的统一检测标准。整体趋势将从“通用型消费品”向“健康促进、能力提升与科技融合的教育体育支持系统”转型，服务于全民素质提升与健康中国战略的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9cffc2ced4fc7" w:history="1">
        <w:r>
          <w:rPr>
            <w:rStyle w:val="Hyperlink"/>
          </w:rPr>
          <w:t>2025-2031年中国文教体育用品制造行业现状与前景趋势</w:t>
        </w:r>
      </w:hyperlink>
      <w:r>
        <w:rPr>
          <w:rFonts w:hint="eastAsia"/>
        </w:rPr>
        <w:t>》系统分析了文教体育用品制造行业的市场运行态势及发展趋势。报告从文教体育用品制造行业基础知识、发展环境入手，结合文教体育用品制造行业运行数据和产业链结构，全面解读文教体育用品制造市场竞争格局及重点企业表现，并基于此对文教体育用品制造行业发展前景作出预测，提供可操作的发展建议。研究采用定性与定量相结合的方法，整合国家统计局、相关协会的权威数据以及一手调研资料，确保结论的准确性和实用性，为文教体育用品制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文教体育用品制造产业概述</w:t>
      </w:r>
      <w:r>
        <w:rPr>
          <w:rFonts w:hint="eastAsia"/>
        </w:rPr>
        <w:br/>
      </w:r>
      <w:r>
        <w:rPr>
          <w:rFonts w:hint="eastAsia"/>
        </w:rPr>
        <w:t>　　第一节 文教体育用品制造定义</w:t>
      </w:r>
      <w:r>
        <w:rPr>
          <w:rFonts w:hint="eastAsia"/>
        </w:rPr>
        <w:br/>
      </w:r>
      <w:r>
        <w:rPr>
          <w:rFonts w:hint="eastAsia"/>
        </w:rPr>
        <w:t>　　第二节 文教体育用品制造行业特点</w:t>
      </w:r>
      <w:r>
        <w:rPr>
          <w:rFonts w:hint="eastAsia"/>
        </w:rPr>
        <w:br/>
      </w:r>
      <w:r>
        <w:rPr>
          <w:rFonts w:hint="eastAsia"/>
        </w:rPr>
        <w:t>　　第三节 文教体育用品制造产业链分析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中国文教体育用品制造行业运行环境分析</w:t>
      </w:r>
      <w:r>
        <w:rPr>
          <w:rFonts w:hint="eastAsia"/>
        </w:rPr>
        <w:br/>
      </w:r>
      <w:r>
        <w:rPr>
          <w:rFonts w:hint="eastAsia"/>
        </w:rPr>
        <w:t>　　第一节 中国文教体育用品制造运行经济环境分析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中国文教体育用品制造产业政策环境分析</w:t>
      </w:r>
      <w:r>
        <w:rPr>
          <w:rFonts w:hint="eastAsia"/>
        </w:rPr>
        <w:br/>
      </w:r>
      <w:r>
        <w:rPr>
          <w:rFonts w:hint="eastAsia"/>
        </w:rPr>
        <w:t>　　　　一、文教体育用品制造行业监管体制</w:t>
      </w:r>
      <w:r>
        <w:rPr>
          <w:rFonts w:hint="eastAsia"/>
        </w:rPr>
        <w:br/>
      </w:r>
      <w:r>
        <w:rPr>
          <w:rFonts w:hint="eastAsia"/>
        </w:rPr>
        <w:t>　　　　二、文教体育用品制造行业主要法规</w:t>
      </w:r>
      <w:r>
        <w:rPr>
          <w:rFonts w:hint="eastAsia"/>
        </w:rPr>
        <w:br/>
      </w:r>
      <w:r>
        <w:rPr>
          <w:rFonts w:hint="eastAsia"/>
        </w:rPr>
        <w:t>　　　　三、主要文教体育用品制造产业政策</w:t>
      </w:r>
      <w:r>
        <w:rPr>
          <w:rFonts w:hint="eastAsia"/>
        </w:rPr>
        <w:br/>
      </w:r>
      <w:r>
        <w:rPr>
          <w:rFonts w:hint="eastAsia"/>
        </w:rPr>
        <w:t>　　第三节 中国文教体育用品制造产业社会环境分析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全球文教体育用品制造行业发展态势分析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全球文教体育用品制造市场发展现状分析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国外主要国家文教体育用品制造市场现状</w:t>
      </w:r>
      <w:r>
        <w:rPr>
          <w:rFonts w:hint="eastAsia"/>
        </w:rPr>
        <w:br/>
      </w:r>
      <w:r>
        <w:rPr>
          <w:rFonts w:hint="eastAsia"/>
        </w:rPr>
        <w:t>　　第三节 全球文教体育用品制造行业发展趋势预测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中国文教体育用品制造行业市场分析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2019-2024年中国文教体育用品制造行业规模情况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2019-2024年中国文教体育用品制造市场规模情况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2019-2024年中国文教体育用品制造行业盈利情况分析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2019-2024年中国文教体育用品制造市场需求状况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2019-2024年中国文教体育用品制造行业市场供给状况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2019-2024年文教体育用品制造行业市场供需平衡状况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2024-2025年文教体育用品制造行业技术发展现状及趋势分析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文教体育用品制造行业技术发展现状分析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国内外文教体育用品制造行业技术差距分析及差距形成的主要原因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文教体育用品制造行业技术发展方向、趋势预测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提升文教体育用品制造行业技术能力策略建议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中国重点地区文教体育用品制造行业市场调研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重点地区（一）文教体育用品制造市场调研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重点地区（二）文教体育用品制造市场调研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重点地区（三）文教体育用品制造市场调研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重点地区（四）文教体育用品制造市场调研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重点地区（五）文教体育用品制造市场调研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中国文教体育用品制造行业价格走势及影响因素分析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国内文教体育用品制造行业价格回顾</w:t>
      </w:r>
      <w:r>
        <w:rPr>
          <w:rFonts w:hint="eastAsia"/>
        </w:rPr>
        <w:br/>
      </w:r>
      <w:r>
        <w:rPr>
          <w:rFonts w:hint="eastAsia"/>
        </w:rPr>
        <w:t>　　第二节 国内文教体育用品制造行业价格走势预测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国内文教体育用品制造行业价格影响因素分析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中国文教体育用品制造行业客户调研</w:t>
      </w:r>
      <w:r>
        <w:rPr>
          <w:rFonts w:hint="eastAsia"/>
        </w:rPr>
        <w:br/>
      </w:r>
      <w:r>
        <w:rPr>
          <w:rFonts w:hint="eastAsia"/>
        </w:rPr>
        <w:t>　　　　一、文教体育用品制造行业客户偏好调查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二、客户对文教体育用品制造品牌的首要认知渠道</w:t>
      </w:r>
      <w:r>
        <w:rPr>
          <w:rFonts w:hint="eastAsia"/>
        </w:rPr>
        <w:br/>
      </w:r>
      <w:r>
        <w:rPr>
          <w:rFonts w:hint="eastAsia"/>
        </w:rPr>
        <w:t>　　　　三、文教体育用品制造品牌忠诚度调查</w:t>
      </w:r>
      <w:r>
        <w:rPr>
          <w:rFonts w:hint="eastAsia"/>
        </w:rPr>
        <w:br/>
      </w:r>
      <w:r>
        <w:rPr>
          <w:rFonts w:hint="eastAsia"/>
        </w:rPr>
        <w:t>　　　　四、文教体育用品制造行业客户消费理念调研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中国文教体育用品制造行业竞争格局分析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2024年文教体育用品制造行业集中度分析</w:t>
      </w:r>
      <w:r>
        <w:rPr>
          <w:rFonts w:hint="eastAsia"/>
        </w:rPr>
        <w:br/>
      </w:r>
      <w:r>
        <w:rPr>
          <w:rFonts w:hint="eastAsia"/>
        </w:rPr>
        <w:t>　　　　一、文教体育用品制造市场集中度分析</w:t>
      </w:r>
      <w:r>
        <w:rPr>
          <w:rFonts w:hint="eastAsia"/>
        </w:rPr>
        <w:br/>
      </w:r>
      <w:r>
        <w:rPr>
          <w:rFonts w:hint="eastAsia"/>
        </w:rPr>
        <w:t>　　　　二、文教体育用品制造企业集中度分析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2024-2025年文教体育用品制造行业竞争格局分析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一、文教体育用品制造行业竞争策略分析</w:t>
      </w:r>
      <w:r>
        <w:rPr>
          <w:rFonts w:hint="eastAsia"/>
        </w:rPr>
        <w:br/>
      </w:r>
      <w:r>
        <w:rPr>
          <w:rFonts w:hint="eastAsia"/>
        </w:rPr>
        <w:t>　　　　二、文教体育用品制造行业竞争格局展望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三、我国文教体育用品制造市场竞争趋势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文教体育用品制造行业重点企业发展调研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文教体育用品制造行业企业经营策略研究分析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文教体育用品制造企业多样化经营策略分析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一、文教体育用品制造企业多样化经营情况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二、现行文教体育用品制造行业多样化经营的方向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大型文教体育用品制造企业集团未来发展策略分析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对中小文教体育用品制造企业生产经营的建议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文教体育用品制造行业投资风险与控制策略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文教体育用品制造行业SWOT模型分析</w:t>
      </w:r>
      <w:r>
        <w:rPr>
          <w:rFonts w:hint="eastAsia"/>
        </w:rPr>
        <w:br/>
      </w:r>
      <w:r>
        <w:rPr>
          <w:rFonts w:hint="eastAsia"/>
        </w:rPr>
        <w:t>　　　　一、文教体育用品制造行业优势分析</w:t>
      </w:r>
      <w:r>
        <w:rPr>
          <w:rFonts w:hint="eastAsia"/>
        </w:rPr>
        <w:br/>
      </w:r>
      <w:r>
        <w:rPr>
          <w:rFonts w:hint="eastAsia"/>
        </w:rPr>
        <w:t>　　　　二、文教体育用品制造行业劣势分析</w:t>
      </w:r>
      <w:r>
        <w:rPr>
          <w:rFonts w:hint="eastAsia"/>
        </w:rPr>
        <w:br/>
      </w:r>
      <w:r>
        <w:rPr>
          <w:rFonts w:hint="eastAsia"/>
        </w:rPr>
        <w:t>　　　　三、文教体育用品制造行业机会分析</w:t>
      </w:r>
      <w:r>
        <w:rPr>
          <w:rFonts w:hint="eastAsia"/>
        </w:rPr>
        <w:br/>
      </w:r>
      <w:r>
        <w:rPr>
          <w:rFonts w:hint="eastAsia"/>
        </w:rPr>
        <w:t>　　　　四、文教体育用品制造行业风险分析</w:t>
      </w:r>
      <w:r>
        <w:rPr>
          <w:rFonts w:hint="eastAsia"/>
        </w:rPr>
        <w:br/>
      </w:r>
      <w:r>
        <w:rPr>
          <w:rFonts w:hint="eastAsia"/>
        </w:rPr>
        <w:t>　　第二节 文教体育用品制造行业投资风险及控制策略分析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一、文教体育用品制造市场风险及控制策略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二、文教体育用品制造行业政策风险及控制策略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三、文教体育用品制造行业经营风险及控制策略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四、文教体育用品制造同业竞争风险及控制策略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五、文教体育用品制造行业其他风险及控制策略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2025-2031年中国文教体育用品制造行业投资潜力及发展趋势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2025-2031年文教体育用品制造行业投资潜力分析</w:t>
      </w:r>
      <w:r>
        <w:rPr>
          <w:rFonts w:hint="eastAsia"/>
        </w:rPr>
        <w:br/>
      </w:r>
      <w:r>
        <w:rPr>
          <w:rFonts w:hint="eastAsia"/>
        </w:rPr>
        <w:t>　　　　一、文教体育用品制造行业重点可投资领域</w:t>
      </w:r>
      <w:r>
        <w:rPr>
          <w:rFonts w:hint="eastAsia"/>
        </w:rPr>
        <w:br/>
      </w:r>
      <w:r>
        <w:rPr>
          <w:rFonts w:hint="eastAsia"/>
        </w:rPr>
        <w:t>　　　　二、文教体育用品制造行业目标市场需求潜力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三、文教体育用品制造行业投资潜力综合评判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中-智-林-2025-2031年中国文教体育用品制造行业发展趋势分析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一、2025年文教体育用品制造市场前景分析</w:t>
      </w:r>
      <w:r>
        <w:rPr>
          <w:rFonts w:hint="eastAsia"/>
        </w:rPr>
        <w:br/>
      </w:r>
      <w:r>
        <w:rPr>
          <w:rFonts w:hint="eastAsia"/>
        </w:rPr>
        <w:t>　　　　二、2025年文教体育用品制造发展趋势预测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三、2025-2031年我国文教体育用品制造行业发展剖析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五、未来文教体育用品制造行业发展变局剖析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文教体育用品制造行业现状</w:t>
      </w:r>
      <w:r>
        <w:rPr>
          <w:rFonts w:hint="eastAsia"/>
        </w:rPr>
        <w:br/>
      </w:r>
      <w:r>
        <w:rPr>
          <w:rFonts w:hint="eastAsia"/>
        </w:rPr>
        <w:t>　　图表 文教体育用品制造行业产业链调研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2019-2024年文教体育用品制造行业市场容量统计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2019-2024年中国文教体育用品制造行业市场规模情况</w:t>
      </w:r>
      <w:r>
        <w:rPr>
          <w:rFonts w:hint="eastAsia"/>
        </w:rPr>
        <w:br/>
      </w:r>
      <w:r>
        <w:rPr>
          <w:rFonts w:hint="eastAsia"/>
        </w:rPr>
        <w:t>　　图表 文教体育用品制造行业动态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2019-2024年中国文教体育用品制造行业销售收入统计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2019-2024年中国文教体育用品制造行业盈利统计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2019-2024年中国文教体育用品制造行业利润总额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2019-2024年中国文教体育用品制造行业企业数量统计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2019-2024年中国文教体育用品制造行业竞争力分析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2019-2024年中国文教体育用品制造行业盈利能力分析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2019-2024年中国文教体育用品制造行业运营能力分析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2019-2024年中国文教体育用品制造行业偿债能力分析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2019-2024年中国文教体育用品制造行业发展能力分析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2019-2024年中国文教体育用品制造行业经营效益分析</w:t>
      </w:r>
      <w:r>
        <w:rPr>
          <w:rFonts w:hint="eastAsia"/>
        </w:rPr>
        <w:br/>
      </w:r>
      <w:r>
        <w:rPr>
          <w:rFonts w:hint="eastAsia"/>
        </w:rPr>
        <w:t>　　图表 文教体育用品制造行业竞争对手分析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**地区文教体育用品制造市场规模</w:t>
      </w:r>
      <w:r>
        <w:rPr>
          <w:rFonts w:hint="eastAsia"/>
        </w:rPr>
        <w:br/>
      </w:r>
      <w:r>
        <w:rPr>
          <w:rFonts w:hint="eastAsia"/>
        </w:rPr>
        <w:t>　　图表 **地区文教体育用品制造行业市场需求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**地区文教体育用品制造市场调研</w:t>
      </w:r>
      <w:r>
        <w:rPr>
          <w:rFonts w:hint="eastAsia"/>
        </w:rPr>
        <w:br/>
      </w:r>
      <w:r>
        <w:rPr>
          <w:rFonts w:hint="eastAsia"/>
        </w:rPr>
        <w:t>　　图表 **地区文教体育用品制造行业市场需求分析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**地区文教体育用品制造市场规模</w:t>
      </w:r>
      <w:r>
        <w:rPr>
          <w:rFonts w:hint="eastAsia"/>
        </w:rPr>
        <w:br/>
      </w:r>
      <w:r>
        <w:rPr>
          <w:rFonts w:hint="eastAsia"/>
        </w:rPr>
        <w:t>　　图表 **地区文教体育用品制造行业市场需求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**地区文教体育用品制造市场调研</w:t>
      </w:r>
      <w:r>
        <w:rPr>
          <w:rFonts w:hint="eastAsia"/>
        </w:rPr>
        <w:br/>
      </w:r>
      <w:r>
        <w:rPr>
          <w:rFonts w:hint="eastAsia"/>
        </w:rPr>
        <w:t>　　图表 **地区文教体育用品制造行业市场需求分析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文教体育用品制造重点企业（一）基本信息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文教体育用品制造重点企业（一）经营情况分析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文教体育用品制造重点企业（一）盈利能力情况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文教体育用品制造重点企业（一）偿债能力情况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文教体育用品制造重点企业（一）运营能力情况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文教体育用品制造重点企业（一）成长能力情况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文教体育用品制造重点企业（二）基本信息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文教体育用品制造重点企业（二）经营情况分析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文教体育用品制造重点企业（二）盈利能力情况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文教体育用品制造重点企业（二）偿债能力情况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文教体育用品制造重点企业（二）运营能力情况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文教体育用品制造重点企业（二）成长能力情况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2025-2031年中国文教体育用品制造行业信息化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2025-2031年中国文教体育用品制造行业市场容量预测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2025-2031年中国文教体育用品制造行业市场规模预测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2025-2031年中国文教体育用品制造行业风险分析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2025-2031年中国文教体育用品制造市场前景分析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2025-2031年中国文教体育用品制造行业发展趋势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9cffc2ced4fc7" w:history="1">
        <w:r>
          <w:rPr>
            <w:rStyle w:val="Hyperlink"/>
          </w:rPr>
          <w:t>2025-2031年中国文教体育用品制造行业现状与前景趋势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9cffc2ced4fc7" w:history="1">
        <w:r>
          <w:rPr>
            <w:rStyle w:val="Hyperlink"/>
          </w:rPr>
          <w:t>https://www.20087.com/0/27/WenJiaoTiYuYongPinZhiZaoHangYeFaZhanQianJing.html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教、工美、体育和娱乐用品制造业、文教体育用品制造业国内知名企业、安徽文杰体育用品有限公司、文教体育用品制造业包括哪些、上海文教体育用品公司、文教体育用品制造业是资本密集还是劳动密集、文体用品与科技期刊、文教体育用品制造厂家、中小学体育用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8e5c9eb8c4b4a" w:history="1">
      <w:r>
        <w:rPr>
          <w:rStyle w:val="Hyperlink"/>
        </w:rPr>
        <w:t>2025-2031年中国文教体育用品制造行业现状与前景趋势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WenJiaoTiYuYongPinZhiZaoHangYeFaZhanQianJing.html" TargetMode="External" Id="Rdff9cffc2ced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WenJiaoTiYuYongPinZhiZaoHangYeFaZhanQianJing.html" TargetMode="External" Id="R09a8e5c9eb8c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2025-10-05T02:13:27Z</dcterms:created>
  <dcterms:modified xsi:type="dcterms:W3CDTF">2025-10-05T03:13:27Z</dcterms:modified>
  <dc:subject>2025-2031年中国文教体育用品制造行业现状与前景趋势</dc:subject>
  <dc:title>2025-2031年中国文教体育用品制造行业现状与前景趋势</dc:title>
  <cp:keywords>2025-2031年中国文教体育用品制造行业现状与前景趋势</cp:keywords>
  <dc:description>2025-2031年中国文教体育用品制造行业现状与前景趋势</dc:description>
</cp:coreProperties>
</file>