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f2729e61414599" w:history="1">
              <w:r>
                <w:rPr>
                  <w:rStyle w:val="Hyperlink"/>
                </w:rPr>
                <w:t>2026-2032年中国艺术博物馆发展现状分析与市场前景预测报告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f2729e61414599" w:history="1">
              <w:r>
                <w:rPr>
                  <w:rStyle w:val="Hyperlink"/>
                </w:rPr>
                <w:t>2026-2032年中国艺术博物馆发展现状分析与市场前景预测报告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f2729e61414599" w:history="1">
                <w:r>
                  <w:rPr>
                    <w:rStyle w:val="Hyperlink"/>
                  </w:rPr>
                  <w:t>https://www.20087.com/0/17/YiShuBoWuGuanFaZhanQianJing.html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博物馆是文化传承、艺术教育与公共美育的核心机构，在数字化浪潮与观众体验升级双重驱动下加速转型。主流博物馆普遍建设线上展厅、高清藏品数据库与虚拟导览系统，拓展服务半径；线下则通过沉浸式展陈、互动装置与跨界艺术项目吸引年轻群体。藏品保护技术日益先进，恒温恒湿、低照度照明与无酸保存材料成为标配。然而，运营仍面临财政依赖度高、专业策展人才紧缺、观众停留时间短及数字内容深度不足等挑战。部分机构过度追求“网红效应”，导致学术性与娱乐性失衡，削弱文化价值传递功能。</w:t>
      </w:r>
      <w:r>
        <w:rPr>
          <w:rFonts w:hint="eastAsia"/>
        </w:rPr>
        <w:br/>
      </w:r>
      <w:r>
        <w:rPr>
          <w:rFonts w:hint="eastAsia"/>
        </w:rPr>
        <w:t>　　未来，艺术博物馆将向“无界融合、参与共创、价值再生”方向深化发展。元宇宙技术将构建可交互的虚拟馆藏空间，支持全球用户协同策展与数字藏品确权交易。AI将用于藏品风格分析、流失文物数字复原及个性化观展路径推荐，提升知识服务精度。社区参与式策展、艺术家驻留计划与教育工坊将强化博物馆的社会连接功能。在可持续运营方面，IP授权、艺术衍生品电商与会员订阅制将构建多元收入模型。长期看，艺术博物馆将不仅是藏品仓库，更将成为激发创意、促进对话与塑造文化认同的活态公共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f2729e61414599" w:history="1">
        <w:r>
          <w:rPr>
            <w:rStyle w:val="Hyperlink"/>
          </w:rPr>
          <w:t>2026-2032年中国艺术博物馆发展现状分析与市场前景预测报告</w:t>
        </w:r>
      </w:hyperlink>
      <w:r>
        <w:rPr>
          <w:rFonts w:hint="eastAsia"/>
        </w:rPr>
        <w:t>》基于市场调研数据，系统分析了艺术博物馆行业的市场现状与发展前景。报告从艺术博物馆产业链角度出发，梳理了当前艺术博物馆市场规模、价格走势和供需情况，并对未来几年的增长空间作出预测。研究涵盖了艺术博物馆行业技术发展现状、创新方向以及重点企业的竞争格局，包括艺术博物馆市场集中度和品牌策略分析。报告还针对艺术博物馆细分领域和区域市场展开讨论，客观评估了艺术博物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艺术博物馆产业概述</w:t>
      </w:r>
      <w:r>
        <w:rPr>
          <w:rFonts w:hint="eastAsia"/>
        </w:rPr>
        <w:br/>
      </w:r>
      <w:r>
        <w:rPr>
          <w:rFonts w:hint="eastAsia"/>
        </w:rPr>
        <w:t>　　第一节 艺术博物馆定义与分类</w:t>
      </w:r>
      <w:r>
        <w:rPr>
          <w:rFonts w:hint="eastAsia"/>
        </w:rPr>
        <w:br/>
      </w:r>
      <w:r>
        <w:rPr>
          <w:rFonts w:hint="eastAsia"/>
        </w:rPr>
        <w:t>　　第二节 艺术博物馆产业链结构及关键环节剖析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艺术博物馆商业模式与盈利模式解析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艺术博物馆经济指标与行业评估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全球艺术博物馆市场发展综述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2020-2025年全球艺术博物馆市场规模及增长趋势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主要国家与地区艺术博物馆市场对比</w:t>
      </w:r>
      <w:r>
        <w:rPr>
          <w:rFonts w:hint="eastAsia"/>
        </w:rPr>
        <w:br/>
      </w:r>
      <w:r>
        <w:rPr>
          <w:rFonts w:hint="eastAsia"/>
        </w:rPr>
        <w:t>　　第三节 2026-2032年全球艺术博物馆行业发展趋势与前景预测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国际艺术博物馆市场发展趋势及对我国启示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二、对我国艺术博物馆市场的借鉴意义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中国艺术博物馆行业市场规模分析与预测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艺术博物馆市场的总体规模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一、2020-2025年艺术博物馆市场规模变化及趋势分析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二、2026年艺术博物馆行业市场规模特点</w:t>
      </w:r>
      <w:r>
        <w:rPr>
          <w:rFonts w:hint="eastAsia"/>
        </w:rPr>
        <w:br/>
      </w:r>
      <w:r>
        <w:rPr>
          <w:rFonts w:hint="eastAsia"/>
        </w:rPr>
        <w:t>　　第二节 艺术博物馆市场规模的构成</w:t>
      </w:r>
      <w:r>
        <w:rPr>
          <w:rFonts w:hint="eastAsia"/>
        </w:rPr>
        <w:br/>
      </w:r>
      <w:r>
        <w:rPr>
          <w:rFonts w:hint="eastAsia"/>
        </w:rPr>
        <w:t>　　　　一、艺术博物馆客户群体特征与偏好分析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二、不同类型艺术博物馆市场规模分布</w:t>
      </w:r>
      <w:r>
        <w:rPr>
          <w:rFonts w:hint="eastAsia"/>
        </w:rPr>
        <w:br/>
      </w:r>
      <w:r>
        <w:rPr>
          <w:rFonts w:hint="eastAsia"/>
        </w:rPr>
        <w:t>　　　　三、各地区艺术博物馆市场规模差异与特点</w:t>
      </w:r>
      <w:r>
        <w:rPr>
          <w:rFonts w:hint="eastAsia"/>
        </w:rPr>
        <w:br/>
      </w:r>
      <w:r>
        <w:rPr>
          <w:rFonts w:hint="eastAsia"/>
        </w:rPr>
        <w:t>　　第三节 艺术博物馆市场规模的预测与展望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一、未来几年艺术博物馆市场规模增长预测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2025-2026年艺术博物馆行业技术发展现状及趋势分析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艺术博物馆行业技术发展现状分析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国内外艺术博物馆行业技术差距分析及差距形成的主要原因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艺术博物馆行业技术发展方向、趋势预测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提升艺术博物馆行业技术能力策略建议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2020-2025年中国艺术博物馆行业总体发展与财务状况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2020-2025年艺术博物馆行业规模情况</w:t>
      </w:r>
      <w:r>
        <w:rPr>
          <w:rFonts w:hint="eastAsia"/>
        </w:rPr>
        <w:br/>
      </w:r>
      <w:r>
        <w:rPr>
          <w:rFonts w:hint="eastAsia"/>
        </w:rPr>
        <w:t>　　　　一、艺术博物馆行业企业数量规模</w:t>
      </w:r>
      <w:r>
        <w:rPr>
          <w:rFonts w:hint="eastAsia"/>
        </w:rPr>
        <w:br/>
      </w:r>
      <w:r>
        <w:rPr>
          <w:rFonts w:hint="eastAsia"/>
        </w:rPr>
        <w:t>　　　　二、艺术博物馆行业从业人员规模</w:t>
      </w:r>
      <w:r>
        <w:rPr>
          <w:rFonts w:hint="eastAsia"/>
        </w:rPr>
        <w:br/>
      </w:r>
      <w:r>
        <w:rPr>
          <w:rFonts w:hint="eastAsia"/>
        </w:rPr>
        <w:t>　　　　三、艺术博物馆行业市场敏感性分析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2020-2025年艺术博物馆行业财务能力分析</w:t>
      </w:r>
      <w:r>
        <w:rPr>
          <w:rFonts w:hint="eastAsia"/>
        </w:rPr>
        <w:br/>
      </w:r>
      <w:r>
        <w:rPr>
          <w:rFonts w:hint="eastAsia"/>
        </w:rPr>
        <w:t>　　　　一、艺术博物馆行业盈利能力</w:t>
      </w:r>
      <w:r>
        <w:rPr>
          <w:rFonts w:hint="eastAsia"/>
        </w:rPr>
        <w:br/>
      </w:r>
      <w:r>
        <w:rPr>
          <w:rFonts w:hint="eastAsia"/>
        </w:rPr>
        <w:t>　　　　二、艺术博物馆行业偿债能力</w:t>
      </w:r>
      <w:r>
        <w:rPr>
          <w:rFonts w:hint="eastAsia"/>
        </w:rPr>
        <w:br/>
      </w:r>
      <w:r>
        <w:rPr>
          <w:rFonts w:hint="eastAsia"/>
        </w:rPr>
        <w:t>　　　　三、艺术博物馆行业营运能力</w:t>
      </w:r>
      <w:r>
        <w:rPr>
          <w:rFonts w:hint="eastAsia"/>
        </w:rPr>
        <w:br/>
      </w:r>
      <w:r>
        <w:rPr>
          <w:rFonts w:hint="eastAsia"/>
        </w:rPr>
        <w:t>　　　　四、艺术博物馆行业发展能力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中国艺术博物馆行业细分市场调研与机会挖掘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艺术博物馆细分市场（一）市场调研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艺术博物馆细分市场（二）市场调研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中国艺术博物馆行业区域市场调研分析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2020-2025年中国艺术博物馆行业重点区域调研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一、重点地区（一）艺术博物馆市场规模与特点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二、重点地区（二）艺术博物馆市场规模及特点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三、重点地区（三）艺术博物馆市场规模及特点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四、重点地区（四）艺术博物馆市场规模及特点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不同区域艺术博物馆市场的对比与启示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二、艺术博物馆市场拓展策略与建议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中国艺术博物馆行业的营销渠道与客户分析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艺术博物馆行业渠道分析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二、各类渠道对艺术博物馆行业的影响</w:t>
      </w:r>
      <w:r>
        <w:rPr>
          <w:rFonts w:hint="eastAsia"/>
        </w:rPr>
        <w:br/>
      </w:r>
      <w:r>
        <w:rPr>
          <w:rFonts w:hint="eastAsia"/>
        </w:rPr>
        <w:t>　　　　三、主要艺术博物馆企业渠道策略研究</w:t>
      </w:r>
      <w:r>
        <w:rPr>
          <w:rFonts w:hint="eastAsia"/>
        </w:rPr>
        <w:br/>
      </w:r>
      <w:r>
        <w:rPr>
          <w:rFonts w:hint="eastAsia"/>
        </w:rPr>
        <w:t>　　第二节 艺术博物馆行业客户分析与定位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中国艺术博物馆行业竞争格局及策略选择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艺术博物馆行业总体市场竞争状况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一、艺术博物馆行业竞争结构分析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二、艺术博物馆企业竞争格局与集中度评估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三、艺术博物馆行业SWOT分析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艺术博物馆行业重点企业调研分析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艺术博物馆企业发展策略分析</w:t>
      </w:r>
      <w:r>
        <w:rPr>
          <w:rFonts w:hint="eastAsia"/>
        </w:rPr>
        <w:br/>
      </w:r>
      <w:r>
        <w:rPr>
          <w:rFonts w:hint="eastAsia"/>
        </w:rPr>
        <w:t>　　第一节 艺术博物馆市场与销售策略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艺术博物馆品牌战略思考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中国艺术博物馆行业发展环境分析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二、艺术博物馆行业主管部门、监管体制及相关政策法规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3、艺术博物馆行业的主要法律、法规和政策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4、2026年艺术博物馆行业法律法规和政策对行业的影响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二、艺术博物馆消费者需求分析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一、艺术博物馆技术的应用与创新</w:t>
      </w:r>
      <w:r>
        <w:rPr>
          <w:rFonts w:hint="eastAsia"/>
        </w:rPr>
        <w:br/>
      </w:r>
      <w:r>
        <w:rPr>
          <w:rFonts w:hint="eastAsia"/>
        </w:rPr>
        <w:t>　　　　二、艺术博物馆行业发展的技术趋势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2026-2032年艺术博物馆行业展趋势预测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2026-2032年艺术博物馆市场发展前景分析</w:t>
      </w:r>
      <w:r>
        <w:rPr>
          <w:rFonts w:hint="eastAsia"/>
        </w:rPr>
        <w:br/>
      </w:r>
      <w:r>
        <w:rPr>
          <w:rFonts w:hint="eastAsia"/>
        </w:rPr>
        <w:t>　　　　一、艺术博物馆市场发展潜力</w:t>
      </w:r>
      <w:r>
        <w:rPr>
          <w:rFonts w:hint="eastAsia"/>
        </w:rPr>
        <w:br/>
      </w:r>
      <w:r>
        <w:rPr>
          <w:rFonts w:hint="eastAsia"/>
        </w:rPr>
        <w:t>　　　　二、艺术博物馆市场前景分析</w:t>
      </w:r>
      <w:r>
        <w:rPr>
          <w:rFonts w:hint="eastAsia"/>
        </w:rPr>
        <w:br/>
      </w:r>
      <w:r>
        <w:rPr>
          <w:rFonts w:hint="eastAsia"/>
        </w:rPr>
        <w:t>　　　　三、艺术博物馆细分行业发展前景分析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2026-2032年艺术博物馆发展趋势预测</w:t>
      </w:r>
      <w:r>
        <w:rPr>
          <w:rFonts w:hint="eastAsia"/>
        </w:rPr>
        <w:br/>
      </w:r>
      <w:r>
        <w:rPr>
          <w:rFonts w:hint="eastAsia"/>
        </w:rPr>
        <w:t>　　　　一、艺术博物馆发展趋势预测</w:t>
      </w:r>
      <w:r>
        <w:rPr>
          <w:rFonts w:hint="eastAsia"/>
        </w:rPr>
        <w:br/>
      </w:r>
      <w:r>
        <w:rPr>
          <w:rFonts w:hint="eastAsia"/>
        </w:rPr>
        <w:t>　　　　二、艺术博物馆市场规模预测</w:t>
      </w:r>
      <w:r>
        <w:rPr>
          <w:rFonts w:hint="eastAsia"/>
        </w:rPr>
        <w:br/>
      </w:r>
      <w:r>
        <w:rPr>
          <w:rFonts w:hint="eastAsia"/>
        </w:rPr>
        <w:t>　　　　三、艺术博物馆细分市场发展趋势预测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未来艺术博物馆行业挑战与机遇探讨</w:t>
      </w:r>
      <w:r>
        <w:rPr>
          <w:rFonts w:hint="eastAsia"/>
        </w:rPr>
        <w:br/>
      </w:r>
      <w:r>
        <w:rPr>
          <w:rFonts w:hint="eastAsia"/>
        </w:rPr>
        <w:t>　　　　一、艺术博物馆行业挑战</w:t>
      </w:r>
      <w:r>
        <w:rPr>
          <w:rFonts w:hint="eastAsia"/>
        </w:rPr>
        <w:br/>
      </w:r>
      <w:r>
        <w:rPr>
          <w:rFonts w:hint="eastAsia"/>
        </w:rPr>
        <w:t>　　　　二、艺术博物馆行业机遇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艺术博物馆行业研究结论及建议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对艺术博物馆行业发展的建议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中⋅智⋅林⋅－对艺术博物馆企业和投资者的建议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艺术博物馆行业现状</w:t>
      </w:r>
      <w:r>
        <w:rPr>
          <w:rFonts w:hint="eastAsia"/>
        </w:rPr>
        <w:br/>
      </w:r>
      <w:r>
        <w:rPr>
          <w:rFonts w:hint="eastAsia"/>
        </w:rPr>
        <w:t>　　图表 艺术博物馆行业产业链调研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2020-2025年艺术博物馆行业市场容量统计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2020-2025年中国艺术博物馆行业市场规模情况</w:t>
      </w:r>
      <w:r>
        <w:rPr>
          <w:rFonts w:hint="eastAsia"/>
        </w:rPr>
        <w:br/>
      </w:r>
      <w:r>
        <w:rPr>
          <w:rFonts w:hint="eastAsia"/>
        </w:rPr>
        <w:t>　　图表 艺术博物馆行业动态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2020-2025年中国艺术博物馆行业经营效益分析</w:t>
      </w:r>
      <w:r>
        <w:rPr>
          <w:rFonts w:hint="eastAsia"/>
        </w:rPr>
        <w:br/>
      </w:r>
      <w:r>
        <w:rPr>
          <w:rFonts w:hint="eastAsia"/>
        </w:rPr>
        <w:t>　　图表 艺术博物馆行业竞争对手分析</w:t>
      </w:r>
      <w:r>
        <w:rPr>
          <w:rFonts w:hint="eastAsia"/>
        </w:rPr>
        <w:br/>
      </w:r>
      <w:r>
        <w:rPr>
          <w:rFonts w:hint="eastAsia"/>
        </w:rPr>
        <w:t>　　图表 **地区艺术博物馆市场规模</w:t>
      </w:r>
      <w:r>
        <w:rPr>
          <w:rFonts w:hint="eastAsia"/>
        </w:rPr>
        <w:br/>
      </w:r>
      <w:r>
        <w:rPr>
          <w:rFonts w:hint="eastAsia"/>
        </w:rPr>
        <w:t>　　图表 **地区艺术博物馆行业市场需求</w:t>
      </w:r>
      <w:r>
        <w:rPr>
          <w:rFonts w:hint="eastAsia"/>
        </w:rPr>
        <w:br/>
      </w:r>
      <w:r>
        <w:rPr>
          <w:rFonts w:hint="eastAsia"/>
        </w:rPr>
        <w:t>　　图表 **地区艺术博物馆市场调研</w:t>
      </w:r>
      <w:r>
        <w:rPr>
          <w:rFonts w:hint="eastAsia"/>
        </w:rPr>
        <w:br/>
      </w:r>
      <w:r>
        <w:rPr>
          <w:rFonts w:hint="eastAsia"/>
        </w:rPr>
        <w:t>　　图表 **地区艺术博物馆行业市场需求分析</w:t>
      </w:r>
      <w:r>
        <w:rPr>
          <w:rFonts w:hint="eastAsia"/>
        </w:rPr>
        <w:br/>
      </w:r>
      <w:r>
        <w:rPr>
          <w:rFonts w:hint="eastAsia"/>
        </w:rPr>
        <w:t>　　图表 **地区艺术博物馆市场规模</w:t>
      </w:r>
      <w:r>
        <w:rPr>
          <w:rFonts w:hint="eastAsia"/>
        </w:rPr>
        <w:br/>
      </w:r>
      <w:r>
        <w:rPr>
          <w:rFonts w:hint="eastAsia"/>
        </w:rPr>
        <w:t>　　图表 **地区艺术博物馆行业市场需求</w:t>
      </w:r>
      <w:r>
        <w:rPr>
          <w:rFonts w:hint="eastAsia"/>
        </w:rPr>
        <w:br/>
      </w:r>
      <w:r>
        <w:rPr>
          <w:rFonts w:hint="eastAsia"/>
        </w:rPr>
        <w:t>　　图表 **地区艺术博物馆市场调研</w:t>
      </w:r>
      <w:r>
        <w:rPr>
          <w:rFonts w:hint="eastAsia"/>
        </w:rPr>
        <w:br/>
      </w:r>
      <w:r>
        <w:rPr>
          <w:rFonts w:hint="eastAsia"/>
        </w:rPr>
        <w:t>　　图表 **地区艺术博物馆行业市场需求分析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艺术博物馆重点企业（一）基本信息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艺术博物馆重点企业（一）经营情况分析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艺术博物馆重点企业（一）盈利能力情况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艺术博物馆重点企业（一）偿债能力情况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艺术博物馆重点企业（一）运营能力情况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艺术博物馆重点企业（一）成长能力情况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艺术博物馆重点企业（二）基本信息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艺术博物馆重点企业（二）经营情况分析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艺术博物馆重点企业（二）盈利能力情况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艺术博物馆重点企业（二）偿债能力情况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艺术博物馆重点企业（二）运营能力情况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艺术博物馆重点企业（二）成长能力情况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2026-2032年中国艺术博物馆行业信息化</w:t>
      </w:r>
      <w:r>
        <w:rPr>
          <w:rFonts w:hint="eastAsia"/>
        </w:rPr>
        <w:br/>
      </w:r>
      <w:r>
        <w:rPr>
          <w:rFonts w:hint="eastAsia"/>
        </w:rPr>
        <w:t>　　图表 2026-2032年中国艺术博物馆行业市场容量预测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2026-2032年中国艺术博物馆行业市场规模预测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2026-2032年中国艺术博物馆行业风险分析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2026-2032年中国艺术博物馆市场前景分析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2026-2032年中国艺术博物馆行业发展趋势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f2729e61414599" w:history="1">
        <w:r>
          <w:rPr>
            <w:rStyle w:val="Hyperlink"/>
          </w:rPr>
          <w:t>2026-2032年中国艺术博物馆发展现状分析与市场前景预测报告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f2729e61414599" w:history="1">
        <w:r>
          <w:rPr>
            <w:rStyle w:val="Hyperlink"/>
          </w:rPr>
          <w:t>https://www.20087.com/0/17/YiShuBoWuGuanFaZhanQianJing.html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热点：中国十大艺术博物馆、艺术博物馆里面有什么、广州艺术博物馆官网、艺术博物馆用英语怎么说、博物馆讲解app、艺术博物馆杂志、广州艺术博物院电话、广州艺术博物馆、广州艺术博物馆预约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101247edf4bfd" w:history="1">
      <w:r>
        <w:rPr>
          <w:rStyle w:val="Hyperlink"/>
        </w:rPr>
        <w:t>2026-2032年中国艺术博物馆发展现状分析与市场前景预测报告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YiShuBoWuGuanFaZhanQianJing.html" TargetMode="External" Id="R4ff2729e614145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YiShuBoWuGuanFaZhanQianJing.html" TargetMode="External" Id="R952101247edf4b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2025-12-04T06:14:47Z</dcterms:created>
  <dcterms:modified xsi:type="dcterms:W3CDTF">2025-12-04T07:14:47Z</dcterms:modified>
  <dc:subject>2026-2032年中国艺术博物馆发展现状分析与市场前景预测报告</dc:subject>
  <dc:title>2026-2032年中国艺术博物馆发展现状分析与市场前景预测报告</dc:title>
  <cp:keywords>2026-2032年中国艺术博物馆发展现状分析与市场前景预测报告</cp:keywords>
  <dc:description>2026-2032年中国艺术博物馆发展现状分析与市场前景预测报告</dc:description>
</cp:coreProperties>
</file>