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07c4a315f4522" w:history="1">
              <w:r>
                <w:rPr>
                  <w:rStyle w:val="Hyperlink"/>
                </w:rPr>
                <w:t>2026-2032年中国视觉效果服务市场研究与前景趋势报告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07c4a315f4522" w:history="1">
              <w:r>
                <w:rPr>
                  <w:rStyle w:val="Hyperlink"/>
                </w:rPr>
                <w:t>2026-2032年中国视觉效果服务市场研究与前景趋势报告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07c4a315f4522" w:history="1">
                <w:r>
                  <w:rPr>
                    <w:rStyle w:val="Hyperlink"/>
                  </w:rPr>
                  <w:t>https://www.20087.com/0/97/ShiJueXiaoGuoFuWuShiChangQianJing.html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视觉效果服务（VFX）涵盖电影、电视剧、广告及游戏制作中的数字合成、三维建模、动态捕捉与虚拟制片等技术环节，已成为现代影视工业化重要的组成部分。当前行业普遍采用云端渲染农场、实时引擎（如Unreal Engine）及AI辅助工具（如去背、面部修复），强调制作效率、物理真实感及艺术创意表达的平衡。在流媒体平台内容竞赛与虚拟制作普及背景下，客户对交付周期压缩、跨地域协作能力及高帧率/高动态范围（HDR）兼容性提出更高要求。服务商持续优化资产管理系统、色彩科学一致性及虚拟摄影棚集成度。然而，在复杂场景（如大规模人群、流体模拟）中，计算资源消耗与艺术家产能瓶颈仍是成本控制难点。</w:t>
      </w:r>
      <w:r>
        <w:rPr>
          <w:rFonts w:hint="eastAsia"/>
        </w:rPr>
        <w:br/>
      </w:r>
      <w:r>
        <w:rPr>
          <w:rFonts w:hint="eastAsia"/>
        </w:rPr>
        <w:t>　　未来，视觉效果服务将加速向生成式AI协同、实时全流程与元宇宙内容生产方向演进。扩散模型与神经辐射场（NeRF）技术将实现文本/图像到高质量3D资产的快速生成；而云原生制作管线将支持全球团队同步编辑同一虚拟场景。在虚拟制片中，LED墙与摄像机追踪系统将深度融合，实现“所见即所得”拍摄。同时，区块链确权与智能合约将保障数字资产版权与分账透明。此外，轻量化VFX工具将赋能短视频与独立创作者，拓展服务边界。整体而言，视觉效果服务正从后期外包环节升级为贯穿前期预演、实拍到发行的全周期创意技术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07c4a315f4522" w:history="1">
        <w:r>
          <w:rPr>
            <w:rStyle w:val="Hyperlink"/>
          </w:rPr>
          <w:t>2026-2032年中国视觉效果服务市场研究与前景趋势报告</w:t>
        </w:r>
      </w:hyperlink>
      <w:r>
        <w:rPr>
          <w:rFonts w:hint="eastAsia"/>
        </w:rPr>
        <w:t>》依托国家统计局及视觉效果服务相关协会的详实数据，全面解析了视觉效果服务行业现状与市场需求，重点分析了视觉效果服务市场规模、产业链结构及价格动态，并对视觉效果服务细分市场进行了详细探讨。报告科学预测了视觉效果服务市场前景与发展趋势，评估了品牌竞争格局、市场集中度及重点企业的市场表现。同时，通过SWOT分析揭示了视觉效果服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视觉效果服务产业概述</w:t>
      </w:r>
      <w:r>
        <w:rPr>
          <w:rFonts w:hint="eastAsia"/>
        </w:rPr>
        <w:br/>
      </w:r>
      <w:r>
        <w:rPr>
          <w:rFonts w:hint="eastAsia"/>
        </w:rPr>
        <w:t>　　第一节 视觉效果服务定义与分类</w:t>
      </w:r>
      <w:r>
        <w:rPr>
          <w:rFonts w:hint="eastAsia"/>
        </w:rPr>
        <w:br/>
      </w:r>
      <w:r>
        <w:rPr>
          <w:rFonts w:hint="eastAsia"/>
        </w:rPr>
        <w:t>　　第二节 视觉效果服务产业链结构及关键环节剖析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视觉效果服务商业模式与盈利模式解析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视觉效果服务经济指标与行业评估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全球视觉效果服务市场发展综述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2020-2025年全球视觉效果服务市场规模及增长趋势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主要国家与地区视觉效果服务市场对比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2026-2032年全球视觉效果服务行业发展趋势与前景预测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国际视觉效果服务市场发展趋势及对我国启示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二、对我国视觉效果服务市场的借鉴意义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中国视觉效果服务行业市场规模分析与预测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视觉效果服务市场的总体规模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一、2020-2025年视觉效果服务市场规模变化及趋势分析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二、2026年视觉效果服务行业市场规模特点</w:t>
      </w:r>
      <w:r>
        <w:rPr>
          <w:rFonts w:hint="eastAsia"/>
        </w:rPr>
        <w:br/>
      </w:r>
      <w:r>
        <w:rPr>
          <w:rFonts w:hint="eastAsia"/>
        </w:rPr>
        <w:t>　　第二节 视觉效果服务市场规模的构成</w:t>
      </w:r>
      <w:r>
        <w:rPr>
          <w:rFonts w:hint="eastAsia"/>
        </w:rPr>
        <w:br/>
      </w:r>
      <w:r>
        <w:rPr>
          <w:rFonts w:hint="eastAsia"/>
        </w:rPr>
        <w:t>　　　　一、视觉效果服务客户群体特征与偏好分析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二、不同类型视觉效果服务市场规模分布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三、各地区视觉效果服务市场规模差异与特点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视觉效果服务市场规模的预测与展望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一、未来几年视觉效果服务市场规模增长预测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2025-2026年视觉效果服务行业技术发展现状及趋势分析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视觉效果服务行业技术发展现状分析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国内外视觉效果服务行业技术差距分析及差距形成的主要原因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视觉效果服务行业技术发展方向、趋势预测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提升视觉效果服务行业技术能力策略建议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2020-2025年中国视觉效果服务行业总体发展与财务状况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2020-2025年视觉效果服务行业规模情况</w:t>
      </w:r>
      <w:r>
        <w:rPr>
          <w:rFonts w:hint="eastAsia"/>
        </w:rPr>
        <w:br/>
      </w:r>
      <w:r>
        <w:rPr>
          <w:rFonts w:hint="eastAsia"/>
        </w:rPr>
        <w:t>　　　　一、视觉效果服务行业企业数量规模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二、视觉效果服务行业从业人员规模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三、视觉效果服务行业市场敏感性分析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2020-2025年视觉效果服务行业财务能力分析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一、视觉效果服务行业盈利能力</w:t>
      </w:r>
      <w:r>
        <w:rPr>
          <w:rFonts w:hint="eastAsia"/>
        </w:rPr>
        <w:br/>
      </w:r>
      <w:r>
        <w:rPr>
          <w:rFonts w:hint="eastAsia"/>
        </w:rPr>
        <w:t>　　　　二、视觉效果服务行业偿债能力</w:t>
      </w:r>
      <w:r>
        <w:rPr>
          <w:rFonts w:hint="eastAsia"/>
        </w:rPr>
        <w:br/>
      </w:r>
      <w:r>
        <w:rPr>
          <w:rFonts w:hint="eastAsia"/>
        </w:rPr>
        <w:t>　　　　三、视觉效果服务行业营运能力</w:t>
      </w:r>
      <w:r>
        <w:rPr>
          <w:rFonts w:hint="eastAsia"/>
        </w:rPr>
        <w:br/>
      </w:r>
      <w:r>
        <w:rPr>
          <w:rFonts w:hint="eastAsia"/>
        </w:rPr>
        <w:t>　　　　四、视觉效果服务行业发展能力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中国视觉效果服务行业细分市场调研与机会挖掘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视觉效果服务细分市场（一）市场调研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视觉效果服务细分市场（二）市场调研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中国视觉效果服务行业区域市场调研分析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2020-2025年中国视觉效果服务行业重点区域调研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一、重点地区（一）视觉效果服务市场规模与特点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二、重点地区（二）视觉效果服务市场规模及特点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三、重点地区（三）视觉效果服务市场规模及特点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四、重点地区（四）视觉效果服务市场规模及特点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不同区域视觉效果服务市场的对比与启示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二、视觉效果服务市场拓展策略与建议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中国视觉效果服务行业的营销渠道与客户分析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视觉效果服务行业渠道分析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二、各类渠道对视觉效果服务行业的影响</w:t>
      </w:r>
      <w:r>
        <w:rPr>
          <w:rFonts w:hint="eastAsia"/>
        </w:rPr>
        <w:br/>
      </w:r>
      <w:r>
        <w:rPr>
          <w:rFonts w:hint="eastAsia"/>
        </w:rPr>
        <w:t>　　　　三、主要视觉效果服务企业渠道策略研究</w:t>
      </w:r>
      <w:r>
        <w:rPr>
          <w:rFonts w:hint="eastAsia"/>
        </w:rPr>
        <w:br/>
      </w:r>
      <w:r>
        <w:rPr>
          <w:rFonts w:hint="eastAsia"/>
        </w:rPr>
        <w:t>　　第二节 视觉效果服务行业客户分析与定位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中国视觉效果服务行业竞争格局及策略选择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视觉效果服务行业总体市场竞争状况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一、视觉效果服务行业竞争结构分析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二、视觉效果服务企业竞争格局与集中度评估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三、视觉效果服务行业SWOT分析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视觉效果服务行业重点企业调研分析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视觉效果服务企业发展策略分析</w:t>
      </w:r>
      <w:r>
        <w:rPr>
          <w:rFonts w:hint="eastAsia"/>
        </w:rPr>
        <w:br/>
      </w:r>
      <w:r>
        <w:rPr>
          <w:rFonts w:hint="eastAsia"/>
        </w:rPr>
        <w:t>　　第一节 视觉效果服务市场与销售策略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视觉效果服务品牌战略思考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中国视觉效果服务行业发展环境分析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二、视觉效果服务行业主管部门、监管体制及相关政策法规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3、视觉效果服务行业的主要法律、法规和政策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4、2026年视觉效果服务行业法律法规和政策对行业的影响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二、视觉效果服务消费者需求分析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一、视觉效果服务技术的应用与创新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二、视觉效果服务行业发展的技术趋势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2026-2032年视觉效果服务行业展趋势预测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2026-2032年视觉效果服务市场发展前景分析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一、视觉效果服务市场发展潜力</w:t>
      </w:r>
      <w:r>
        <w:rPr>
          <w:rFonts w:hint="eastAsia"/>
        </w:rPr>
        <w:br/>
      </w:r>
      <w:r>
        <w:rPr>
          <w:rFonts w:hint="eastAsia"/>
        </w:rPr>
        <w:t>　　　　二、视觉效果服务市场前景分析</w:t>
      </w:r>
      <w:r>
        <w:rPr>
          <w:rFonts w:hint="eastAsia"/>
        </w:rPr>
        <w:br/>
      </w:r>
      <w:r>
        <w:rPr>
          <w:rFonts w:hint="eastAsia"/>
        </w:rPr>
        <w:t>　　　　三、视觉效果服务细分行业发展前景分析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2026-2032年视觉效果服务发展趋势预测</w:t>
      </w:r>
      <w:r>
        <w:rPr>
          <w:rFonts w:hint="eastAsia"/>
        </w:rPr>
        <w:br/>
      </w:r>
      <w:r>
        <w:rPr>
          <w:rFonts w:hint="eastAsia"/>
        </w:rPr>
        <w:t>　　　　一、视觉效果服务发展趋势预测</w:t>
      </w:r>
      <w:r>
        <w:rPr>
          <w:rFonts w:hint="eastAsia"/>
        </w:rPr>
        <w:br/>
      </w:r>
      <w:r>
        <w:rPr>
          <w:rFonts w:hint="eastAsia"/>
        </w:rPr>
        <w:t>　　　　二、视觉效果服务市场规模预测</w:t>
      </w:r>
      <w:r>
        <w:rPr>
          <w:rFonts w:hint="eastAsia"/>
        </w:rPr>
        <w:br/>
      </w:r>
      <w:r>
        <w:rPr>
          <w:rFonts w:hint="eastAsia"/>
        </w:rPr>
        <w:t>　　　　三、视觉效果服务细分市场发展趋势预测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未来视觉效果服务行业挑战与机遇探讨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一、视觉效果服务行业挑战</w:t>
      </w:r>
      <w:r>
        <w:rPr>
          <w:rFonts w:hint="eastAsia"/>
        </w:rPr>
        <w:br/>
      </w:r>
      <w:r>
        <w:rPr>
          <w:rFonts w:hint="eastAsia"/>
        </w:rPr>
        <w:t>　　　　二、视觉效果服务行业机遇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视觉效果服务行业研究结论及建议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对视觉效果服务行业发展的建议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　对视觉效果服务企业和投资者的建议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视觉效果服务行业现状</w:t>
      </w:r>
      <w:r>
        <w:rPr>
          <w:rFonts w:hint="eastAsia"/>
        </w:rPr>
        <w:br/>
      </w:r>
      <w:r>
        <w:rPr>
          <w:rFonts w:hint="eastAsia"/>
        </w:rPr>
        <w:t>　　图表 视觉效果服务行业产业链调研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2020-2025年视觉效果服务行业市场容量统计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2020-2025年中国视觉效果服务行业市场规模情况</w:t>
      </w:r>
      <w:r>
        <w:rPr>
          <w:rFonts w:hint="eastAsia"/>
        </w:rPr>
        <w:br/>
      </w:r>
      <w:r>
        <w:rPr>
          <w:rFonts w:hint="eastAsia"/>
        </w:rPr>
        <w:t>　　图表 视觉效果服务行业动态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2020-2025年中国视觉效果服务行业销售收入统计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2020-2025年中国视觉效果服务行业盈利统计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2020-2025年中国视觉效果服务行业利润总额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2020-2025年中国视觉效果服务行业企业数量统计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2020-2025年中国视觉效果服务行业竞争力分析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2020-2025年中国视觉效果服务行业盈利能力分析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2020-2025年中国视觉效果服务行业运营能力分析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2020-2025年中国视觉效果服务行业偿债能力分析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2020-2025年中国视觉效果服务行业发展能力分析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2020-2025年中国视觉效果服务行业经营效益分析</w:t>
      </w:r>
      <w:r>
        <w:rPr>
          <w:rFonts w:hint="eastAsia"/>
        </w:rPr>
        <w:br/>
      </w:r>
      <w:r>
        <w:rPr>
          <w:rFonts w:hint="eastAsia"/>
        </w:rPr>
        <w:t>　　图表 视觉效果服务行业竞争对手分析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**地区视觉效果服务市场规模</w:t>
      </w:r>
      <w:r>
        <w:rPr>
          <w:rFonts w:hint="eastAsia"/>
        </w:rPr>
        <w:br/>
      </w:r>
      <w:r>
        <w:rPr>
          <w:rFonts w:hint="eastAsia"/>
        </w:rPr>
        <w:t>　　图表 **地区视觉效果服务行业市场需求</w:t>
      </w:r>
      <w:r>
        <w:rPr>
          <w:rFonts w:hint="eastAsia"/>
        </w:rPr>
        <w:br/>
      </w:r>
      <w:r>
        <w:rPr>
          <w:rFonts w:hint="eastAsia"/>
        </w:rPr>
        <w:t>　　图表 **地区视觉效果服务市场调研</w:t>
      </w:r>
      <w:r>
        <w:rPr>
          <w:rFonts w:hint="eastAsia"/>
        </w:rPr>
        <w:br/>
      </w:r>
      <w:r>
        <w:rPr>
          <w:rFonts w:hint="eastAsia"/>
        </w:rPr>
        <w:t>　　图表 **地区视觉效果服务行业市场需求分析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**地区视觉效果服务市场规模</w:t>
      </w:r>
      <w:r>
        <w:rPr>
          <w:rFonts w:hint="eastAsia"/>
        </w:rPr>
        <w:br/>
      </w:r>
      <w:r>
        <w:rPr>
          <w:rFonts w:hint="eastAsia"/>
        </w:rPr>
        <w:t>　　图表 **地区视觉效果服务行业市场需求</w:t>
      </w:r>
      <w:r>
        <w:rPr>
          <w:rFonts w:hint="eastAsia"/>
        </w:rPr>
        <w:br/>
      </w:r>
      <w:r>
        <w:rPr>
          <w:rFonts w:hint="eastAsia"/>
        </w:rPr>
        <w:t>　　图表 **地区视觉效果服务市场调研</w:t>
      </w:r>
      <w:r>
        <w:rPr>
          <w:rFonts w:hint="eastAsia"/>
        </w:rPr>
        <w:br/>
      </w:r>
      <w:r>
        <w:rPr>
          <w:rFonts w:hint="eastAsia"/>
        </w:rPr>
        <w:t>　　图表 **地区视觉效果服务行业市场需求分析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视觉效果服务重点企业（一）基本信息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视觉效果服务重点企业（一）经营情况分析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视觉效果服务重点企业（一）盈利能力情况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视觉效果服务重点企业（一）偿债能力情况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视觉效果服务重点企业（一）运营能力情况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视觉效果服务重点企业（一）成长能力情况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视觉效果服务重点企业（二）基本信息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视觉效果服务重点企业（二）经营情况分析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视觉效果服务重点企业（二）盈利能力情况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视觉效果服务重点企业（二）偿债能力情况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视觉效果服务重点企业（二）运营能力情况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视觉效果服务重点企业（二）成长能力情况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2026-2032年中国视觉效果服务行业信息化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2026-2032年中国视觉效果服务行业市场容量预测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2026-2032年中国视觉效果服务行业市场规模预测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2026-2032年中国视觉效果服务行业风险分析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2026-2032年中国视觉效果服务市场前景分析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2026-2032年中国视觉效果服务行业发展趋势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07c4a315f4522" w:history="1">
        <w:r>
          <w:rPr>
            <w:rStyle w:val="Hyperlink"/>
          </w:rPr>
          <w:t>2026-2032年中国视觉效果服务市场研究与前景趋势报告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07c4a315f4522" w:history="1">
        <w:r>
          <w:rPr>
            <w:rStyle w:val="Hyperlink"/>
          </w:rPr>
          <w:t>https://www.20087.com/0/97/ShiJueXiaoGuoFuWuShiChangQianJing.html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热点：视觉营销设计、视觉效果服务包括哪些、视觉效果设计、视觉服务是什么、摄影服务包括哪些内容、视觉服务设计、摄影的产品服务包括哪些、视觉效果设计是什么、视觉营销包括什么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21bbe4f484750" w:history="1">
      <w:r>
        <w:rPr>
          <w:rStyle w:val="Hyperlink"/>
        </w:rPr>
        <w:t>2026-2032年中国视觉效果服务市场研究与前景趋势报告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ShiJueXiaoGuoFuWuShiChangQianJing.html" TargetMode="External" Id="Rdc207c4a315f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ShiJueXiaoGuoFuWuShiChangQianJing.html" TargetMode="External" Id="Rea121bbe4f48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2025-11-15T04:44:18Z</dcterms:created>
  <dcterms:modified xsi:type="dcterms:W3CDTF">2025-11-15T05:44:18Z</dcterms:modified>
  <dc:subject>2026-2032年中国视觉效果服务市场研究与前景趋势报告</dc:subject>
  <dc:title>2026-2032年中国视觉效果服务市场研究与前景趋势报告</dc:title>
  <cp:keywords>2026-2032年中国视觉效果服务市场研究与前景趋势报告</cp:keywords>
  <dc:description>2026-2032年中国视觉效果服务市场研究与前景趋势报告</dc:description>
</cp:coreProperties>
</file>