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0c5e32c714f63" w:history="1">
              <w:r>
                <w:rPr>
                  <w:rStyle w:val="Hyperlink"/>
                </w:rPr>
                <w:t>2024-2030年中国车身广告行业现状与趋势预测报告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0c5e32c714f63" w:history="1">
              <w:r>
                <w:rPr>
                  <w:rStyle w:val="Hyperlink"/>
                </w:rPr>
                <w:t>2024-2030年中国车身广告行业现状与趋势预测报告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0c5e32c714f63" w:history="1">
                <w:r>
                  <w:rPr>
                    <w:rStyle w:val="Hyperlink"/>
                  </w:rPr>
                  <w:t>https://www.20087.com/0/27/CheShenGuangGaoHangYeFaZhanQuShi.html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作为户外广告的一种形式，近年来凭借其流动性强、覆盖面广的特点迅速发展。随着数字印刷技术的提升，车身广告设计更加个性化、高分辨率，能够吸引大量路人的目光。此外，广告投放平台与GPS定位技术的结合，使得广告主能够根据车辆行驶路线与目标受众进行精准投放，提高了广告效益。车身广告的形式也趋于多样化，从传统大巴、货车扩展到共享单车、电动车等新兴交通工具，增加了广告的可见度与互动性。</w:t>
      </w:r>
      <w:r>
        <w:rPr>
          <w:rFonts w:hint="eastAsia"/>
        </w:rPr>
        <w:br/>
      </w:r>
      <w:r>
        <w:rPr>
          <w:rFonts w:hint="eastAsia"/>
        </w:rPr>
        <w:t>　　未来，车身广告将更加注重数字化与互动体验的融合。AR增强现实技术的应用，能够让车身变成动态展示窗口，观众通过手机即可获取更多信息或参与互动游戏，增强广告的吸引力和记忆度。同时，随着自动驾驶技术的成熟，未来的无人车辆可能成为移动的广告媒介，车身设计更加灵活多变，广告内容可以依据环境与乘客行为实时调整，实现更高级别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0c5e32c714f63" w:history="1">
        <w:r>
          <w:rPr>
            <w:rStyle w:val="Hyperlink"/>
          </w:rPr>
          <w:t>2024-2030年中国车身广告行业现状与趋势预测报告</w:t>
        </w:r>
      </w:hyperlink>
      <w:r>
        <w:rPr>
          <w:rFonts w:hint="eastAsia"/>
        </w:rPr>
        <w:t>》在多年车身广告行业研究的基础上，结合中国车身广告行业市场的发展现状，通过资深研究团队对车身广告市场资料进行整理，并依托国家权威数据资源和长期市场监测的数据库，对车身广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0c5e32c714f63" w:history="1">
        <w:r>
          <w:rPr>
            <w:rStyle w:val="Hyperlink"/>
          </w:rPr>
          <w:t>2024-2030年中国车身广告行业现状与趋势预测报告</w:t>
        </w:r>
      </w:hyperlink>
      <w:r>
        <w:rPr>
          <w:rFonts w:hint="eastAsia"/>
        </w:rPr>
        <w:t>》可以帮助投资者准确把握车身广告行业的市场现状，为投资者进行投资作出车身广告行业前景预判，挖掘车身广告行业投资价值，同时提出车身广告行业投资策略、营销策略等方面的建议。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车身广告产业概述</w:t>
      </w:r>
      <w:r>
        <w:rPr>
          <w:rFonts w:hint="eastAsia"/>
        </w:rPr>
        <w:br/>
      </w:r>
      <w:r>
        <w:rPr>
          <w:rFonts w:hint="eastAsia"/>
        </w:rPr>
        <w:t>　　第一节 车身广告定义</w:t>
      </w:r>
      <w:r>
        <w:rPr>
          <w:rFonts w:hint="eastAsia"/>
        </w:rPr>
        <w:br/>
      </w:r>
      <w:r>
        <w:rPr>
          <w:rFonts w:hint="eastAsia"/>
        </w:rPr>
        <w:t>　　第二节 车身广告行业特点</w:t>
      </w:r>
      <w:r>
        <w:rPr>
          <w:rFonts w:hint="eastAsia"/>
        </w:rPr>
        <w:br/>
      </w:r>
      <w:r>
        <w:rPr>
          <w:rFonts w:hint="eastAsia"/>
        </w:rPr>
        <w:t>　　第三节 车身广告产业链分析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2023-2024年中国车身广告行业运行环境分析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中国车身广告运行经济环境分析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一、车身广告行业监管体制</w:t>
      </w:r>
      <w:r>
        <w:rPr>
          <w:rFonts w:hint="eastAsia"/>
        </w:rPr>
        <w:br/>
      </w:r>
      <w:r>
        <w:rPr>
          <w:rFonts w:hint="eastAsia"/>
        </w:rPr>
        <w:t>　　　　二、车身广告行业主要法规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三、主要车身广告产业政策</w:t>
      </w:r>
      <w:r>
        <w:rPr>
          <w:rFonts w:hint="eastAsia"/>
        </w:rPr>
        <w:br/>
      </w:r>
      <w:r>
        <w:rPr>
          <w:rFonts w:hint="eastAsia"/>
        </w:rPr>
        <w:t>　　第三节 中国车身广告产业社会环境分析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国外车身广告行业发展态势分析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国外车身广告市场发展现状分析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国外主要国家车身广告市场现状</w:t>
      </w:r>
      <w:r>
        <w:rPr>
          <w:rFonts w:hint="eastAsia"/>
        </w:rPr>
        <w:br/>
      </w:r>
      <w:r>
        <w:rPr>
          <w:rFonts w:hint="eastAsia"/>
        </w:rPr>
        <w:t>　　第三节 国外车身广告行业发展趋势预测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2019-2024年中国车身广告行业规模情况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2019-2024年中国车身广告市场规模情况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2019-2024年中国车身广告行业盈利情况分析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2019-2024年中国车身广告市场需求状况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2019-2024年中国车身广告行业市场供给状况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2019-2024年车身广告行业市场供需平衡状况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中国重点地区车身广告行业市场调研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国内车身广告行业价格回顾</w:t>
      </w:r>
      <w:r>
        <w:rPr>
          <w:rFonts w:hint="eastAsia"/>
        </w:rPr>
        <w:br/>
      </w:r>
      <w:r>
        <w:rPr>
          <w:rFonts w:hint="eastAsia"/>
        </w:rPr>
        <w:t>　　第二节 国内车身广告行业价格走势预测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国内车身广告行业价格影响因素分析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中国车身广告行业客户调研</w:t>
      </w:r>
      <w:r>
        <w:rPr>
          <w:rFonts w:hint="eastAsia"/>
        </w:rPr>
        <w:br/>
      </w:r>
      <w:r>
        <w:rPr>
          <w:rFonts w:hint="eastAsia"/>
        </w:rPr>
        <w:t>　　　　一、车身广告行业客户偏好调查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二、客户对车身广告品牌的首要认知渠道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三、车身广告品牌忠诚度调查</w:t>
      </w:r>
      <w:r>
        <w:rPr>
          <w:rFonts w:hint="eastAsia"/>
        </w:rPr>
        <w:br/>
      </w:r>
      <w:r>
        <w:rPr>
          <w:rFonts w:hint="eastAsia"/>
        </w:rPr>
        <w:t>　　　　四、车身广告行业客户消费理念调研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2024年车身广告行业集中度分析</w:t>
      </w:r>
      <w:r>
        <w:rPr>
          <w:rFonts w:hint="eastAsia"/>
        </w:rPr>
        <w:br/>
      </w:r>
      <w:r>
        <w:rPr>
          <w:rFonts w:hint="eastAsia"/>
        </w:rPr>
        <w:t>　　　　一、车身广告市场集中度分析</w:t>
      </w:r>
      <w:r>
        <w:rPr>
          <w:rFonts w:hint="eastAsia"/>
        </w:rPr>
        <w:br/>
      </w:r>
      <w:r>
        <w:rPr>
          <w:rFonts w:hint="eastAsia"/>
        </w:rPr>
        <w:t>　　　　二、车身广告企业集中度分析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2023-2024年车身广告行业竞争格局分析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二、车身广告行业竞争格局展望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三、我国车身广告市场竞争趋势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车身广告企业多样化经营策略分析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一、车身广告企业多样化经营情况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二、现行车身广告行业多样化经营的方向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大型车身广告企业集团未来发展策略分析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对中小车身广告企业生产经营的建议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车身广告行业SWOT模型分析</w:t>
      </w:r>
      <w:r>
        <w:rPr>
          <w:rFonts w:hint="eastAsia"/>
        </w:rPr>
        <w:br/>
      </w:r>
      <w:r>
        <w:rPr>
          <w:rFonts w:hint="eastAsia"/>
        </w:rPr>
        <w:t>　　　　一、车身广告行业优势分析</w:t>
      </w:r>
      <w:r>
        <w:rPr>
          <w:rFonts w:hint="eastAsia"/>
        </w:rPr>
        <w:br/>
      </w:r>
      <w:r>
        <w:rPr>
          <w:rFonts w:hint="eastAsia"/>
        </w:rPr>
        <w:t>　　　　二、车身广告行业劣势分析</w:t>
      </w:r>
      <w:r>
        <w:rPr>
          <w:rFonts w:hint="eastAsia"/>
        </w:rPr>
        <w:br/>
      </w:r>
      <w:r>
        <w:rPr>
          <w:rFonts w:hint="eastAsia"/>
        </w:rPr>
        <w:t>　　　　三、车身广告行业机会分析</w:t>
      </w:r>
      <w:r>
        <w:rPr>
          <w:rFonts w:hint="eastAsia"/>
        </w:rPr>
        <w:br/>
      </w:r>
      <w:r>
        <w:rPr>
          <w:rFonts w:hint="eastAsia"/>
        </w:rPr>
        <w:t>　　　　四、车身广告行业风险分析</w:t>
      </w:r>
      <w:r>
        <w:rPr>
          <w:rFonts w:hint="eastAsia"/>
        </w:rPr>
        <w:br/>
      </w:r>
      <w:r>
        <w:rPr>
          <w:rFonts w:hint="eastAsia"/>
        </w:rPr>
        <w:t>　　第二节 车身广告行业投资风险及控制策略分析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一、车身广告市场风险及控制策略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二、车身广告行业政策风险及控制策略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三、车身广告行业经营风险及控制策略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四、车身广告同业竞争风险及控制策略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五、车身广告行业其他风险及控制策略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2024-2030年中国车身广告行业投资潜力及发展趋势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2024-2030年车身广告行业投资潜力分析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一、车身广告行业重点可投资领域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二、车身广告行业目标市场需求潜力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三、车身广告行业投资潜力综合评判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中智-林-：2024-2030年中国车身广告行业发展趋势分析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一、2024年车身广告市场前景分析</w:t>
      </w:r>
      <w:r>
        <w:rPr>
          <w:rFonts w:hint="eastAsia"/>
        </w:rPr>
        <w:br/>
      </w:r>
      <w:r>
        <w:rPr>
          <w:rFonts w:hint="eastAsia"/>
        </w:rPr>
        <w:t>　　　　二、2024年车身广告发展趋势预测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三、2024-2030年我国车身广告行业发展剖析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五、未来车身广告行业发展变局剖析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车身广告行业历程</w:t>
      </w:r>
      <w:r>
        <w:rPr>
          <w:rFonts w:hint="eastAsia"/>
        </w:rPr>
        <w:br/>
      </w:r>
      <w:r>
        <w:rPr>
          <w:rFonts w:hint="eastAsia"/>
        </w:rPr>
        <w:t>　　图表 车身广告行业生命周期</w:t>
      </w:r>
      <w:r>
        <w:rPr>
          <w:rFonts w:hint="eastAsia"/>
        </w:rPr>
        <w:br/>
      </w:r>
      <w:r>
        <w:rPr>
          <w:rFonts w:hint="eastAsia"/>
        </w:rPr>
        <w:t>　　图表 车身广告行业产业链分析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2019-2024年车身广告行业市场容量统计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0c5e32c714f63" w:history="1">
        <w:r>
          <w:rPr>
            <w:rStyle w:val="Hyperlink"/>
          </w:rPr>
          <w:t>2024-2030年中国车身广告行业现状与趋势预测报告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0c5e32c714f63" w:history="1">
        <w:r>
          <w:rPr>
            <w:rStyle w:val="Hyperlink"/>
          </w:rPr>
          <w:t>https://www.20087.com/0/27/CheShenGuangGaoHangYeFaZhanQuShi.html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959644fb45f0" w:history="1">
      <w:r>
        <w:rPr>
          <w:rStyle w:val="Hyperlink"/>
        </w:rPr>
        <w:t>2024-2030年中国车身广告行业现状与趋势预测报告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ShenGuangGaoHangYeFaZhanQuShi.html" TargetMode="External" Id="R5ae0c5e32c7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ShenGuangGaoHangYeFaZhanQuShi.html" TargetMode="External" Id="Rc73f959644f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2024-01-01T02:32:00Z</dcterms:created>
  <dcterms:modified xsi:type="dcterms:W3CDTF">2024-01-01T03:32:00Z</dcterms:modified>
  <dc:subject>2024-2030年中国车身广告行业现状与趋势预测报告</dc:subject>
  <dc:title>2024-2030年中国车身广告行业现状与趋势预测报告</dc:title>
  <cp:keywords>2024-2030年中国车身广告行业现状与趋势预测报告</cp:keywords>
  <dc:description>2024-2030年中国车身广告行业现状与趋势预测报告</dc:description>
</cp:coreProperties>
</file>