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d3332a2743d4" w:history="1">
              <w:r>
                <w:rPr>
                  <w:rStyle w:val="Hyperlink"/>
                </w:rPr>
                <w:t>2025-2031年全球与中国期刊市场调查研究及趋势分析报告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d3332a2743d4" w:history="1">
              <w:r>
                <w:rPr>
                  <w:rStyle w:val="Hyperlink"/>
                </w:rPr>
                <w:t>2025-2031年全球与中国期刊市场调查研究及趋势分析报告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bd3332a2743d4" w:history="1">
                <w:r>
                  <w:rPr>
                    <w:rStyle w:val="Hyperlink"/>
                  </w:rPr>
                  <w:t>https://www.20087.com/1/17/QiKanDeQianJingQuShi.html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行业正经历数字化转型，电子期刊和开放获取模式的兴起改变了传统的订阅和发行模式。学术期刊尤其受益于在线平台的普及，加速了研究成果的传播和交流。然而，版权问题、学术诚信和盈利模式的转变，对传统期刊出版商构成了挑战。</w:t>
      </w:r>
      <w:r>
        <w:rPr>
          <w:rFonts w:hint="eastAsia"/>
        </w:rPr>
        <w:br/>
      </w:r>
      <w:r>
        <w:rPr>
          <w:rFonts w:hint="eastAsia"/>
        </w:rPr>
        <w:t>　　未来，期刊出版将更加侧重于内容质量和平台的互动性。一方面，通过加强同行评审和编辑团队的专业性，确保发表内容的学术价值和原创性。另一方面，利用社交媒体和在线论坛，增强读者与作者之间的互动，促进知识的共享和讨论，同时探索可持续的商业模式，如会员制和赞助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d3332a2743d4" w:history="1">
        <w:r>
          <w:rPr>
            <w:rStyle w:val="Hyperlink"/>
          </w:rPr>
          <w:t>2025-2031年全球与中国期刊市场调查研究及趋势分析报告</w:t>
        </w:r>
      </w:hyperlink>
      <w:r>
        <w:rPr>
          <w:rFonts w:hint="eastAsia"/>
        </w:rPr>
        <w:t>》通过严谨的分析、翔实的数据及直观的图表，系统解析了期刊行业的市场规模、需求变化、价格波动及产业链结构。报告全面评估了当前期刊市场现状，科学预测了未来市场前景与发展趋势，重点剖析了期刊细分市场的机遇与挑战。同时，报告对期刊重点企业的竞争地位及市场集中度进行了评估，为期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中国期刊概述</w:t>
      </w:r>
      <w:r>
        <w:rPr>
          <w:rFonts w:hint="eastAsia"/>
        </w:rPr>
        <w:br/>
      </w:r>
      <w:r>
        <w:rPr>
          <w:rFonts w:hint="eastAsia"/>
        </w:rPr>
        <w:t>　　第一节 期刊行业定义</w:t>
      </w:r>
      <w:r>
        <w:rPr>
          <w:rFonts w:hint="eastAsia"/>
        </w:rPr>
        <w:br/>
      </w:r>
      <w:r>
        <w:rPr>
          <w:rFonts w:hint="eastAsia"/>
        </w:rPr>
        <w:t>　　第二节 期刊行业发展特性</w:t>
      </w:r>
      <w:r>
        <w:rPr>
          <w:rFonts w:hint="eastAsia"/>
        </w:rPr>
        <w:br/>
      </w:r>
      <w:r>
        <w:rPr>
          <w:rFonts w:hint="eastAsia"/>
        </w:rPr>
        <w:t>　　第三节 期刊产业链分析</w:t>
      </w:r>
      <w:r>
        <w:rPr>
          <w:rFonts w:hint="eastAsia"/>
        </w:rPr>
        <w:br/>
      </w:r>
      <w:r>
        <w:rPr>
          <w:rFonts w:hint="eastAsia"/>
        </w:rPr>
        <w:t>　　第四节 期刊行业生命周期分析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2024-2025年全球主要期刊市场发展概况</w:t>
      </w:r>
      <w:r>
        <w:rPr>
          <w:rFonts w:hint="eastAsia"/>
        </w:rPr>
        <w:br/>
      </w:r>
      <w:r>
        <w:rPr>
          <w:rFonts w:hint="eastAsia"/>
        </w:rPr>
        <w:t>　　第一节 全球期刊市场发展分析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欧洲地区主要国家期刊市场概况</w:t>
      </w:r>
      <w:r>
        <w:rPr>
          <w:rFonts w:hint="eastAsia"/>
        </w:rPr>
        <w:br/>
      </w:r>
      <w:r>
        <w:rPr>
          <w:rFonts w:hint="eastAsia"/>
        </w:rPr>
        <w:t>　　第三节 北美地区期刊市场概况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亚洲地区主要国家期刊市场概况</w:t>
      </w:r>
      <w:r>
        <w:rPr>
          <w:rFonts w:hint="eastAsia"/>
        </w:rPr>
        <w:br/>
      </w:r>
      <w:r>
        <w:rPr>
          <w:rFonts w:hint="eastAsia"/>
        </w:rPr>
        <w:t>　　第五节 全球期刊市场发展预测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2024-2025年中国期刊发展环境分析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期刊行业相关政策、标准</w:t>
      </w:r>
      <w:r>
        <w:rPr>
          <w:rFonts w:hint="eastAsia"/>
        </w:rPr>
        <w:br/>
      </w:r>
      <w:r>
        <w:rPr>
          <w:rFonts w:hint="eastAsia"/>
        </w:rPr>
        <w:t>　　第三节 期刊行业相关发展规划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2024-2025年中国期刊技术发展分析</w:t>
      </w:r>
      <w:r>
        <w:rPr>
          <w:rFonts w:hint="eastAsia"/>
        </w:rPr>
        <w:br/>
      </w:r>
      <w:r>
        <w:rPr>
          <w:rFonts w:hint="eastAsia"/>
        </w:rPr>
        <w:t>　　第一节 当前期刊技术发展现状分析</w:t>
      </w:r>
      <w:r>
        <w:rPr>
          <w:rFonts w:hint="eastAsia"/>
        </w:rPr>
        <w:br/>
      </w:r>
      <w:r>
        <w:rPr>
          <w:rFonts w:hint="eastAsia"/>
        </w:rPr>
        <w:t>　　第二节 期刊生产中需注意的问题</w:t>
      </w:r>
      <w:r>
        <w:rPr>
          <w:rFonts w:hint="eastAsia"/>
        </w:rPr>
        <w:br/>
      </w:r>
      <w:r>
        <w:rPr>
          <w:rFonts w:hint="eastAsia"/>
        </w:rPr>
        <w:t>　　第三节 期刊行业主要技术发展趋势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2024-2025年期刊市场特性分析</w:t>
      </w:r>
      <w:r>
        <w:rPr>
          <w:rFonts w:hint="eastAsia"/>
        </w:rPr>
        <w:br/>
      </w:r>
      <w:r>
        <w:rPr>
          <w:rFonts w:hint="eastAsia"/>
        </w:rPr>
        <w:t>　　第一节 期刊行业集中度分析</w:t>
      </w:r>
      <w:r>
        <w:rPr>
          <w:rFonts w:hint="eastAsia"/>
        </w:rPr>
        <w:br/>
      </w:r>
      <w:r>
        <w:rPr>
          <w:rFonts w:hint="eastAsia"/>
        </w:rPr>
        <w:t>　　第二节 期刊行业SWOT分析</w:t>
      </w:r>
      <w:r>
        <w:rPr>
          <w:rFonts w:hint="eastAsia"/>
        </w:rPr>
        <w:br/>
      </w:r>
      <w:r>
        <w:rPr>
          <w:rFonts w:hint="eastAsia"/>
        </w:rPr>
        <w:t>　　　　一、期刊行业优势</w:t>
      </w:r>
      <w:r>
        <w:rPr>
          <w:rFonts w:hint="eastAsia"/>
        </w:rPr>
        <w:br/>
      </w:r>
      <w:r>
        <w:rPr>
          <w:rFonts w:hint="eastAsia"/>
        </w:rPr>
        <w:t>　　　　二、期刊行业劣势</w:t>
      </w:r>
      <w:r>
        <w:rPr>
          <w:rFonts w:hint="eastAsia"/>
        </w:rPr>
        <w:br/>
      </w:r>
      <w:r>
        <w:rPr>
          <w:rFonts w:hint="eastAsia"/>
        </w:rPr>
        <w:t>　　　　三、期刊行业机会</w:t>
      </w:r>
      <w:r>
        <w:rPr>
          <w:rFonts w:hint="eastAsia"/>
        </w:rPr>
        <w:br/>
      </w:r>
      <w:r>
        <w:rPr>
          <w:rFonts w:hint="eastAsia"/>
        </w:rPr>
        <w:t>　　　　四、期刊行业风险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2024-2025年中国期刊市场现状分析</w:t>
      </w:r>
      <w:r>
        <w:rPr>
          <w:rFonts w:hint="eastAsia"/>
        </w:rPr>
        <w:br/>
      </w:r>
      <w:r>
        <w:rPr>
          <w:rFonts w:hint="eastAsia"/>
        </w:rPr>
        <w:t>　　第二节 中国期刊行业产量情况分析及预测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一、期刊总体产能规模</w:t>
      </w:r>
      <w:r>
        <w:rPr>
          <w:rFonts w:hint="eastAsia"/>
        </w:rPr>
        <w:br/>
      </w:r>
      <w:r>
        <w:rPr>
          <w:rFonts w:hint="eastAsia"/>
        </w:rPr>
        <w:t>　　　　二、期刊生产区域分布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三、2019-2024年中国期刊产量统计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四、2025-2031年中国期刊产量预测</w:t>
      </w:r>
      <w:r>
        <w:rPr>
          <w:rFonts w:hint="eastAsia"/>
        </w:rPr>
        <w:br/>
      </w:r>
      <w:r>
        <w:rPr>
          <w:rFonts w:hint="eastAsia"/>
        </w:rPr>
        <w:t>　　第三节 中国期刊市场需求分析及预测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一、中国期刊市场需求特点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二、2019-2024年中国期刊市场需求量统计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三、2025-2031年中国期刊市场需求量预测</w:t>
      </w:r>
      <w:r>
        <w:rPr>
          <w:rFonts w:hint="eastAsia"/>
        </w:rPr>
        <w:br/>
      </w:r>
      <w:r>
        <w:rPr>
          <w:rFonts w:hint="eastAsia"/>
        </w:rPr>
        <w:t>　　第四节 中国期刊价格趋势分析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一、2019-2024年中国期刊市场价格趋势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二、2025-2031年中国期刊市场价格走势预测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2019-2024年期刊行业经济运行状况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2019-2024年中国期刊行业盈利能力分析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2019-2024年中国期刊行业发展能力分析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2019-2024年期刊行业偿债能力分析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2019-2024年期刊制造企业数量分析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2024-2025年期刊行业上、下游市场分析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期刊行业上游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期刊行业下游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期刊行业重点区域市场结构调研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**地区期刊市场发展分析</w:t>
      </w:r>
      <w:r>
        <w:rPr>
          <w:rFonts w:hint="eastAsia"/>
        </w:rPr>
        <w:br/>
      </w:r>
      <w:r>
        <w:rPr>
          <w:rFonts w:hint="eastAsia"/>
        </w:rPr>
        <w:t>　　第三节 **地区期刊市场发展分析</w:t>
      </w:r>
      <w:r>
        <w:rPr>
          <w:rFonts w:hint="eastAsia"/>
        </w:rPr>
        <w:br/>
      </w:r>
      <w:r>
        <w:rPr>
          <w:rFonts w:hint="eastAsia"/>
        </w:rPr>
        <w:t>　　第四节 **地区期刊市场发展分析</w:t>
      </w:r>
      <w:r>
        <w:rPr>
          <w:rFonts w:hint="eastAsia"/>
        </w:rPr>
        <w:br/>
      </w:r>
      <w:r>
        <w:rPr>
          <w:rFonts w:hint="eastAsia"/>
        </w:rPr>
        <w:t>　　第五节 **地区期刊市场发展分析</w:t>
      </w:r>
      <w:r>
        <w:rPr>
          <w:rFonts w:hint="eastAsia"/>
        </w:rPr>
        <w:br/>
      </w:r>
      <w:r>
        <w:rPr>
          <w:rFonts w:hint="eastAsia"/>
        </w:rPr>
        <w:t>　　第六节 **地区期刊市场发展分析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2019-2024年中国期刊进出口分析</w:t>
      </w:r>
      <w:r>
        <w:rPr>
          <w:rFonts w:hint="eastAsia"/>
        </w:rPr>
        <w:br/>
      </w:r>
      <w:r>
        <w:rPr>
          <w:rFonts w:hint="eastAsia"/>
        </w:rPr>
        <w:t>　　第一节 期刊进口情况分析</w:t>
      </w:r>
      <w:r>
        <w:rPr>
          <w:rFonts w:hint="eastAsia"/>
        </w:rPr>
        <w:br/>
      </w:r>
      <w:r>
        <w:rPr>
          <w:rFonts w:hint="eastAsia"/>
        </w:rPr>
        <w:t>　　第二节 期刊出口情况分析</w:t>
      </w:r>
      <w:r>
        <w:rPr>
          <w:rFonts w:hint="eastAsia"/>
        </w:rPr>
        <w:br/>
      </w:r>
      <w:r>
        <w:rPr>
          <w:rFonts w:hint="eastAsia"/>
        </w:rPr>
        <w:t>　　第三节 影响期刊进出口因素分析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三、企业期刊经营状况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2024-2025年期刊行业企业经营策略研究分析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期刊企业多样化经营策略分析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一、期刊企业多样化经营情况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二、现行期刊行业多样化经营的方向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大型期刊企业集团未来发展策略分析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对中小期刊企业生产经营的建议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期刊行业投资风险预警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影响期刊行业发展的主要因素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一、2025年影响期刊行业运行的有利因素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二、2025年影响期刊行业运行的稳定因素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三、2025年影响期刊行业运行的不利因素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四、2025年我国期刊行业发展面临的挑战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五、2025年我国期刊行业发展面临的机遇</w:t>
      </w:r>
      <w:r>
        <w:rPr>
          <w:rFonts w:hint="eastAsia"/>
        </w:rPr>
        <w:br/>
      </w:r>
      <w:r>
        <w:rPr>
          <w:rFonts w:hint="eastAsia"/>
        </w:rPr>
        <w:t>　　第二节 期刊行业投资风险预警</w:t>
      </w:r>
      <w:r>
        <w:rPr>
          <w:rFonts w:hint="eastAsia"/>
        </w:rPr>
        <w:br/>
      </w:r>
      <w:r>
        <w:rPr>
          <w:rFonts w:hint="eastAsia"/>
        </w:rPr>
        <w:t>　　　　一、期刊行业市场风险预测</w:t>
      </w:r>
      <w:r>
        <w:rPr>
          <w:rFonts w:hint="eastAsia"/>
        </w:rPr>
        <w:br/>
      </w:r>
      <w:r>
        <w:rPr>
          <w:rFonts w:hint="eastAsia"/>
        </w:rPr>
        <w:t>　　　　二、期刊行业政策风险预测</w:t>
      </w:r>
      <w:r>
        <w:rPr>
          <w:rFonts w:hint="eastAsia"/>
        </w:rPr>
        <w:br/>
      </w:r>
      <w:r>
        <w:rPr>
          <w:rFonts w:hint="eastAsia"/>
        </w:rPr>
        <w:t>　　　　三、期刊行业经营风险预测</w:t>
      </w:r>
      <w:r>
        <w:rPr>
          <w:rFonts w:hint="eastAsia"/>
        </w:rPr>
        <w:br/>
      </w:r>
      <w:r>
        <w:rPr>
          <w:rFonts w:hint="eastAsia"/>
        </w:rPr>
        <w:t>　　　　四、期刊行业技术风险预测</w:t>
      </w:r>
      <w:r>
        <w:rPr>
          <w:rFonts w:hint="eastAsia"/>
        </w:rPr>
        <w:br/>
      </w:r>
      <w:r>
        <w:rPr>
          <w:rFonts w:hint="eastAsia"/>
        </w:rPr>
        <w:t>　　　　五、期刊行业竞争风险预测</w:t>
      </w:r>
      <w:r>
        <w:rPr>
          <w:rFonts w:hint="eastAsia"/>
        </w:rPr>
        <w:br/>
      </w:r>
      <w:r>
        <w:rPr>
          <w:rFonts w:hint="eastAsia"/>
        </w:rPr>
        <w:t>　　　　六、期刊行业其他风险预测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期刊投资建议</w:t>
      </w:r>
      <w:r>
        <w:rPr>
          <w:rFonts w:hint="eastAsia"/>
        </w:rPr>
        <w:br/>
      </w:r>
      <w:r>
        <w:rPr>
          <w:rFonts w:hint="eastAsia"/>
        </w:rPr>
        <w:t>　　第一节 2025年期刊市场前景分析</w:t>
      </w:r>
      <w:r>
        <w:rPr>
          <w:rFonts w:hint="eastAsia"/>
        </w:rPr>
        <w:br/>
      </w:r>
      <w:r>
        <w:rPr>
          <w:rFonts w:hint="eastAsia"/>
        </w:rPr>
        <w:t>　　第二节 2025年期刊发展趋势预测</w:t>
      </w:r>
      <w:r>
        <w:rPr>
          <w:rFonts w:hint="eastAsia"/>
        </w:rPr>
        <w:br/>
      </w:r>
      <w:r>
        <w:rPr>
          <w:rFonts w:hint="eastAsia"/>
        </w:rPr>
        <w:t>　　第三节 期刊行业投资进入壁垒分析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期刊行业历程</w:t>
      </w:r>
      <w:r>
        <w:rPr>
          <w:rFonts w:hint="eastAsia"/>
        </w:rPr>
        <w:br/>
      </w:r>
      <w:r>
        <w:rPr>
          <w:rFonts w:hint="eastAsia"/>
        </w:rPr>
        <w:t>　　图表 期刊行业生命周期</w:t>
      </w:r>
      <w:r>
        <w:rPr>
          <w:rFonts w:hint="eastAsia"/>
        </w:rPr>
        <w:br/>
      </w:r>
      <w:r>
        <w:rPr>
          <w:rFonts w:hint="eastAsia"/>
        </w:rPr>
        <w:t>　　图表 期刊行业产业链分析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2019-2024年期刊行业市场容量分析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2019-2024年中国期刊行业产量及增长趋势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2019-2024年中国期刊市场需求量及增速统计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2025年中国期刊行业需求领域分布格局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2019-2024年中国期刊进口金额分析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2019-2024年中国期刊出口数量分析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2019-2024年中国期刊出口金额分析</w:t>
      </w:r>
      <w:r>
        <w:rPr>
          <w:rFonts w:hint="eastAsia"/>
        </w:rPr>
        <w:br/>
      </w:r>
      <w:r>
        <w:rPr>
          <w:rFonts w:hint="eastAsia"/>
        </w:rPr>
        <w:t>　　图表 2025年中国期刊进口国家及地区分析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2025年中国期刊出口国家及地区分析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2019-2024年中国期刊行业企业平均规模情况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期刊重点企业（一）盈利能力情况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期刊重点企业（二）盈利能力情况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期刊重点企业（三）盈利能力情况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2025-2031年中国期刊行业产能预测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2025-2031年中国期刊行业产量预测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2025-2031年中国期刊市场需求量预测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2025-2031年中国期刊行业供需平衡预测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2025-2031年中国期刊行业市场容量预测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2025-2031年中国期刊行业市场规模预测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2025-2031年中国期刊市场前景分析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2025-2031年中国期刊行业发展趋势预测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d3332a2743d4" w:history="1">
        <w:r>
          <w:rPr>
            <w:rStyle w:val="Hyperlink"/>
          </w:rPr>
          <w:t>2025-2031年全球与中国期刊市场调查研究及趋势分析报告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bd3332a2743d4" w:history="1">
        <w:r>
          <w:rPr>
            <w:rStyle w:val="Hyperlink"/>
          </w:rPr>
          <w:t>https://www.20087.com/1/17/QiKanDeQianJingQuShi.html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e7849f1f44755" w:history="1">
      <w:r>
        <w:rPr>
          <w:rStyle w:val="Hyperlink"/>
        </w:rPr>
        <w:t>2025-2031年全球与中国期刊市场调查研究及趋势分析报告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KanDeQianJingQuShi.html" TargetMode="External" Id="Rcc2bd3332a2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KanDeQianJingQuShi.html" TargetMode="External" Id="Re60e7849f1f4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2024-09-17T04:03:00Z</dcterms:created>
  <dcterms:modified xsi:type="dcterms:W3CDTF">2024-09-17T05:03:00Z</dcterms:modified>
  <dc:subject>2025-2031年全球与中国期刊市场调查研究及趋势分析报告</dc:subject>
  <dc:title>2025-2031年全球与中国期刊市场调查研究及趋势分析报告</dc:title>
  <cp:keywords>2025-2031年全球与中国期刊市场调查研究及趋势分析报告</cp:keywords>
  <dc:description>2025-2031年全球与中国期刊市场调查研究及趋势分析报告</dc:description>
</cp:coreProperties>
</file>