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3bd0c1cc145c9" w:history="1">
              <w:r>
                <w:rPr>
                  <w:rStyle w:val="Hyperlink"/>
                </w:rPr>
                <w:t>2025-2031年中国民办高等教育行业发展深度调研与未来趋势报告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3bd0c1cc145c9" w:history="1">
              <w:r>
                <w:rPr>
                  <w:rStyle w:val="Hyperlink"/>
                </w:rPr>
                <w:t>2025-2031年中国民办高等教育行业发展深度调研与未来趋势报告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3bd0c1cc145c9" w:history="1">
                <w:r>
                  <w:rPr>
                    <w:rStyle w:val="Hyperlink"/>
                  </w:rPr>
                  <w:t>https://www.20087.com/1/37/MinBanGaoDengJiaoYuXianZhuangYuF.html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高等教育在全球范围内正经历着快速扩张，特别是在中国、印度等发展中国家，民办高等教育机构的数量和学生人数显著增长。这主要是由于人口基数庞大、中产阶级兴起以及对优质高等教育资源的需求增加。民办高等教育机构通过提供多样化课程、灵活的学习方式和就业导向的教育，吸引了大量学生。同时，这些机构也在积极寻求与国际高等教育机构的合作，提升教育质量和国际影响力。</w:t>
      </w:r>
      <w:r>
        <w:rPr>
          <w:rFonts w:hint="eastAsia"/>
        </w:rPr>
        <w:br/>
      </w:r>
      <w:r>
        <w:rPr>
          <w:rFonts w:hint="eastAsia"/>
        </w:rPr>
        <w:t>　　未来，民办高等教育将更加注重质量提升、国际化和技术创新。随着教育质量监管的加强，民办高等教育机构将更加重视师资力量的建设、课程内容的创新以及学生就业能力的培养。同时，国际化合作将成为提升教育质量的关键，包括引进国外优质教育资源、开展国际交流项目等。此外，数字化转型将推动民办高等教育机构采用在线教育、混合式学习等新型教学模式，提高教育的可及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3bd0c1cc145c9" w:history="1">
        <w:r>
          <w:rPr>
            <w:rStyle w:val="Hyperlink"/>
          </w:rPr>
          <w:t>2025-2031年中国民办高等教育行业发展深度调研与未来趋势报告</w:t>
        </w:r>
      </w:hyperlink>
      <w:r>
        <w:rPr>
          <w:rFonts w:hint="eastAsia"/>
        </w:rPr>
        <w:t>》系统分析了民办高等教育行业的市场规模、市场需求及价格波动，深入探讨了民办高等教育产业链关键环节及各细分市场特点。报告基于权威数据，科学预测了民办高等教育市场前景与发展趋势，同时评估了民办高等教育重点企业的经营状况，包括品牌影响力、市场集中度及竞争格局。通过SWOT分析，报告揭示了民办高等教育行业面临的风险与机遇，为民办高等教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中国民办教育行业发展综述</w:t>
      </w:r>
      <w:r>
        <w:rPr>
          <w:rFonts w:hint="eastAsia"/>
        </w:rPr>
        <w:br/>
      </w:r>
      <w:r>
        <w:rPr>
          <w:rFonts w:hint="eastAsia"/>
        </w:rPr>
        <w:t>　　第一节 民办教育概述</w:t>
      </w:r>
      <w:r>
        <w:rPr>
          <w:rFonts w:hint="eastAsia"/>
        </w:rPr>
        <w:br/>
      </w:r>
      <w:r>
        <w:rPr>
          <w:rFonts w:hint="eastAsia"/>
        </w:rPr>
        <w:t>　　　　一、民办教育定义</w:t>
      </w:r>
      <w:r>
        <w:rPr>
          <w:rFonts w:hint="eastAsia"/>
        </w:rPr>
        <w:br/>
      </w:r>
      <w:r>
        <w:rPr>
          <w:rFonts w:hint="eastAsia"/>
        </w:rPr>
        <w:t>　　　　二、民办教育分类</w:t>
      </w:r>
      <w:r>
        <w:rPr>
          <w:rFonts w:hint="eastAsia"/>
        </w:rPr>
        <w:br/>
      </w:r>
      <w:r>
        <w:rPr>
          <w:rFonts w:hint="eastAsia"/>
        </w:rPr>
        <w:t>　　　　三、民办教育发展阶段</w:t>
      </w:r>
      <w:r>
        <w:rPr>
          <w:rFonts w:hint="eastAsia"/>
        </w:rPr>
        <w:br/>
      </w:r>
      <w:r>
        <w:rPr>
          <w:rFonts w:hint="eastAsia"/>
        </w:rPr>
        <w:t>　　　　四、民办教育在教育行业中的地位</w:t>
      </w:r>
      <w:r>
        <w:rPr>
          <w:rFonts w:hint="eastAsia"/>
        </w:rPr>
        <w:br/>
      </w:r>
      <w:r>
        <w:rPr>
          <w:rFonts w:hint="eastAsia"/>
        </w:rPr>
        <w:t>　　第二节 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一、民办教育主要办学形式</w:t>
      </w:r>
      <w:r>
        <w:rPr>
          <w:rFonts w:hint="eastAsia"/>
        </w:rPr>
        <w:br/>
      </w:r>
      <w:r>
        <w:rPr>
          <w:rFonts w:hint="eastAsia"/>
        </w:rPr>
        <w:t>　　　　二、民办教育机构模式</w:t>
      </w:r>
      <w:r>
        <w:rPr>
          <w:rFonts w:hint="eastAsia"/>
        </w:rPr>
        <w:br/>
      </w:r>
      <w:r>
        <w:rPr>
          <w:rFonts w:hint="eastAsia"/>
        </w:rPr>
        <w:t>　　　　　　1、民办公助模式</w:t>
      </w:r>
      <w:r>
        <w:rPr>
          <w:rFonts w:hint="eastAsia"/>
        </w:rPr>
        <w:br/>
      </w:r>
      <w:r>
        <w:rPr>
          <w:rFonts w:hint="eastAsia"/>
        </w:rPr>
        <w:t>　　　　　　2、多渠道股份投资模式</w:t>
      </w:r>
      <w:r>
        <w:rPr>
          <w:rFonts w:hint="eastAsia"/>
        </w:rPr>
        <w:br/>
      </w:r>
      <w:r>
        <w:rPr>
          <w:rFonts w:hint="eastAsia"/>
        </w:rPr>
        <w:t>　　　　　　3、教育储备金模式</w:t>
      </w:r>
      <w:r>
        <w:rPr>
          <w:rFonts w:hint="eastAsia"/>
        </w:rPr>
        <w:br/>
      </w:r>
      <w:r>
        <w:rPr>
          <w:rFonts w:hint="eastAsia"/>
        </w:rPr>
        <w:t>　　　　三、民办教育资金运作模式</w:t>
      </w:r>
      <w:r>
        <w:rPr>
          <w:rFonts w:hint="eastAsia"/>
        </w:rPr>
        <w:br/>
      </w:r>
      <w:r>
        <w:rPr>
          <w:rFonts w:hint="eastAsia"/>
        </w:rPr>
        <w:t>　　　　　　1、经费来源</w:t>
      </w:r>
      <w:r>
        <w:rPr>
          <w:rFonts w:hint="eastAsia"/>
        </w:rPr>
        <w:br/>
      </w:r>
      <w:r>
        <w:rPr>
          <w:rFonts w:hint="eastAsia"/>
        </w:rPr>
        <w:t>　　　　　　2、收费模式</w:t>
      </w:r>
      <w:r>
        <w:rPr>
          <w:rFonts w:hint="eastAsia"/>
        </w:rPr>
        <w:br/>
      </w:r>
      <w:r>
        <w:rPr>
          <w:rFonts w:hint="eastAsia"/>
        </w:rPr>
        <w:t>　　　　　　3、经费运作模式</w:t>
      </w:r>
      <w:r>
        <w:rPr>
          <w:rFonts w:hint="eastAsia"/>
        </w:rPr>
        <w:br/>
      </w:r>
      <w:r>
        <w:rPr>
          <w:rFonts w:hint="eastAsia"/>
        </w:rPr>
        <w:t>　　　　　　4、合理营利渠道</w:t>
      </w:r>
      <w:r>
        <w:rPr>
          <w:rFonts w:hint="eastAsia"/>
        </w:rPr>
        <w:br/>
      </w:r>
      <w:r>
        <w:rPr>
          <w:rFonts w:hint="eastAsia"/>
        </w:rPr>
        <w:t>　　　　四、民办教育内部管理模式</w:t>
      </w:r>
      <w:r>
        <w:rPr>
          <w:rFonts w:hint="eastAsia"/>
        </w:rPr>
        <w:br/>
      </w:r>
      <w:r>
        <w:rPr>
          <w:rFonts w:hint="eastAsia"/>
        </w:rPr>
        <w:t>　　　　　　1、内部管理体制</w:t>
      </w:r>
      <w:r>
        <w:rPr>
          <w:rFonts w:hint="eastAsia"/>
        </w:rPr>
        <w:br/>
      </w:r>
      <w:r>
        <w:rPr>
          <w:rFonts w:hint="eastAsia"/>
        </w:rPr>
        <w:t>　　　　　　2、学校财产属性</w:t>
      </w:r>
      <w:r>
        <w:rPr>
          <w:rFonts w:hint="eastAsia"/>
        </w:rPr>
        <w:br/>
      </w:r>
      <w:r>
        <w:rPr>
          <w:rFonts w:hint="eastAsia"/>
        </w:rPr>
        <w:t>　　　　　　3、学校办学自主权</w:t>
      </w:r>
      <w:r>
        <w:rPr>
          <w:rFonts w:hint="eastAsia"/>
        </w:rPr>
        <w:br/>
      </w:r>
      <w:r>
        <w:rPr>
          <w:rFonts w:hint="eastAsia"/>
        </w:rPr>
        <w:t>　　　　　　4、学校教育质量</w:t>
      </w:r>
      <w:r>
        <w:rPr>
          <w:rFonts w:hint="eastAsia"/>
        </w:rPr>
        <w:br/>
      </w:r>
      <w:r>
        <w:rPr>
          <w:rFonts w:hint="eastAsia"/>
        </w:rPr>
        <w:t>　　第三节 民办教育社会价值分析</w:t>
      </w:r>
      <w:r>
        <w:rPr>
          <w:rFonts w:hint="eastAsia"/>
        </w:rPr>
        <w:br/>
      </w:r>
      <w:r>
        <w:rPr>
          <w:rFonts w:hint="eastAsia"/>
        </w:rPr>
        <w:t>　　　　一、弥补国家财政支出的不足</w:t>
      </w:r>
      <w:r>
        <w:rPr>
          <w:rFonts w:hint="eastAsia"/>
        </w:rPr>
        <w:br/>
      </w:r>
      <w:r>
        <w:rPr>
          <w:rFonts w:hint="eastAsia"/>
        </w:rPr>
        <w:t>　　　　二、增加教育供给方式的选择性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三、促进教育的竞争发展</w:t>
      </w:r>
      <w:r>
        <w:rPr>
          <w:rFonts w:hint="eastAsia"/>
        </w:rPr>
        <w:br/>
      </w:r>
      <w:r>
        <w:rPr>
          <w:rFonts w:hint="eastAsia"/>
        </w:rPr>
        <w:t>　　第四节 民办教育发展环境分析</w:t>
      </w:r>
      <w:r>
        <w:rPr>
          <w:rFonts w:hint="eastAsia"/>
        </w:rPr>
        <w:br/>
      </w:r>
      <w:r>
        <w:rPr>
          <w:rFonts w:hint="eastAsia"/>
        </w:rPr>
        <w:t>　　　　一、民办教育战略定位分析</w:t>
      </w:r>
      <w:r>
        <w:rPr>
          <w:rFonts w:hint="eastAsia"/>
        </w:rPr>
        <w:br/>
      </w:r>
      <w:r>
        <w:rPr>
          <w:rFonts w:hint="eastAsia"/>
        </w:rPr>
        <w:t>　　　　二、民办教育政策环境分析</w:t>
      </w:r>
      <w:r>
        <w:rPr>
          <w:rFonts w:hint="eastAsia"/>
        </w:rPr>
        <w:br/>
      </w:r>
      <w:r>
        <w:rPr>
          <w:rFonts w:hint="eastAsia"/>
        </w:rPr>
        <w:t>　　　　　　1、民办教育准入政策分析</w:t>
      </w:r>
      <w:r>
        <w:rPr>
          <w:rFonts w:hint="eastAsia"/>
        </w:rPr>
        <w:br/>
      </w:r>
      <w:r>
        <w:rPr>
          <w:rFonts w:hint="eastAsia"/>
        </w:rPr>
        <w:t>　　　　　　2、民办教育优惠政策分析</w:t>
      </w:r>
      <w:r>
        <w:rPr>
          <w:rFonts w:hint="eastAsia"/>
        </w:rPr>
        <w:br/>
      </w:r>
      <w:r>
        <w:rPr>
          <w:rFonts w:hint="eastAsia"/>
        </w:rPr>
        <w:t>　　　　　　3、民办教育相关法律法规</w:t>
      </w:r>
      <w:r>
        <w:rPr>
          <w:rFonts w:hint="eastAsia"/>
        </w:rPr>
        <w:br/>
      </w:r>
      <w:r>
        <w:rPr>
          <w:rFonts w:hint="eastAsia"/>
        </w:rPr>
        <w:t>　　　　　　4、民办教育发展规划分析</w:t>
      </w:r>
      <w:r>
        <w:rPr>
          <w:rFonts w:hint="eastAsia"/>
        </w:rPr>
        <w:br/>
      </w:r>
      <w:r>
        <w:rPr>
          <w:rFonts w:hint="eastAsia"/>
        </w:rPr>
        <w:t>　　　　三、民办教育经济环境分析</w:t>
      </w:r>
      <w:r>
        <w:rPr>
          <w:rFonts w:hint="eastAsia"/>
        </w:rPr>
        <w:br/>
      </w:r>
      <w:r>
        <w:rPr>
          <w:rFonts w:hint="eastAsia"/>
        </w:rPr>
        <w:t>　　　　四、民办教育消费环境分析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国内外民办教育所属行业发展分析</w:t>
      </w:r>
      <w:r>
        <w:rPr>
          <w:rFonts w:hint="eastAsia"/>
        </w:rPr>
        <w:br/>
      </w:r>
      <w:r>
        <w:rPr>
          <w:rFonts w:hint="eastAsia"/>
        </w:rPr>
        <w:t>　　第一节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一、国际民办教育行业发展状况</w:t>
      </w:r>
      <w:r>
        <w:rPr>
          <w:rFonts w:hint="eastAsia"/>
        </w:rPr>
        <w:br/>
      </w:r>
      <w:r>
        <w:rPr>
          <w:rFonts w:hint="eastAsia"/>
        </w:rPr>
        <w:t>　　　　　　1、国际民办教育环境分析</w:t>
      </w:r>
      <w:r>
        <w:rPr>
          <w:rFonts w:hint="eastAsia"/>
        </w:rPr>
        <w:br/>
      </w:r>
      <w:r>
        <w:rPr>
          <w:rFonts w:hint="eastAsia"/>
        </w:rPr>
        <w:t>　　　　　　2、国际民办教育总体概况</w:t>
      </w:r>
      <w:r>
        <w:rPr>
          <w:rFonts w:hint="eastAsia"/>
        </w:rPr>
        <w:br/>
      </w:r>
      <w:r>
        <w:rPr>
          <w:rFonts w:hint="eastAsia"/>
        </w:rPr>
        <w:t>　　　　　　3、国际民办教育经验借鉴</w:t>
      </w:r>
      <w:r>
        <w:rPr>
          <w:rFonts w:hint="eastAsia"/>
        </w:rPr>
        <w:br/>
      </w:r>
      <w:r>
        <w:rPr>
          <w:rFonts w:hint="eastAsia"/>
        </w:rPr>
        <w:t>　　　　二、主要国家民办教育发展分析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　　1、美国民办教育发展分析</w:t>
      </w:r>
      <w:r>
        <w:rPr>
          <w:rFonts w:hint="eastAsia"/>
        </w:rPr>
        <w:br/>
      </w:r>
      <w:r>
        <w:rPr>
          <w:rFonts w:hint="eastAsia"/>
        </w:rPr>
        <w:t>　　　　　　2、日本民办教育发展分析</w:t>
      </w:r>
      <w:r>
        <w:rPr>
          <w:rFonts w:hint="eastAsia"/>
        </w:rPr>
        <w:br/>
      </w:r>
      <w:r>
        <w:rPr>
          <w:rFonts w:hint="eastAsia"/>
        </w:rPr>
        <w:t>　　　　　　3、英国民办教育发展分析</w:t>
      </w:r>
      <w:r>
        <w:rPr>
          <w:rFonts w:hint="eastAsia"/>
        </w:rPr>
        <w:br/>
      </w:r>
      <w:r>
        <w:rPr>
          <w:rFonts w:hint="eastAsia"/>
        </w:rPr>
        <w:t>　　　　　　4、法国民办教育发展分析</w:t>
      </w:r>
      <w:r>
        <w:rPr>
          <w:rFonts w:hint="eastAsia"/>
        </w:rPr>
        <w:br/>
      </w:r>
      <w:r>
        <w:rPr>
          <w:rFonts w:hint="eastAsia"/>
        </w:rPr>
        <w:t>　　　　　　5、韩国民办教育发展分析</w:t>
      </w:r>
      <w:r>
        <w:rPr>
          <w:rFonts w:hint="eastAsia"/>
        </w:rPr>
        <w:br/>
      </w:r>
      <w:r>
        <w:rPr>
          <w:rFonts w:hint="eastAsia"/>
        </w:rPr>
        <w:t>　　第二节 中国民办教育行业发展分析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一、民办教育发展总体概况</w:t>
      </w:r>
      <w:r>
        <w:rPr>
          <w:rFonts w:hint="eastAsia"/>
        </w:rPr>
        <w:br/>
      </w:r>
      <w:r>
        <w:rPr>
          <w:rFonts w:hint="eastAsia"/>
        </w:rPr>
        <w:t>　　　　二、民办教育发展主要特点</w:t>
      </w:r>
      <w:r>
        <w:rPr>
          <w:rFonts w:hint="eastAsia"/>
        </w:rPr>
        <w:br/>
      </w:r>
      <w:r>
        <w:rPr>
          <w:rFonts w:hint="eastAsia"/>
        </w:rPr>
        <w:t>　　　　三、民办教育结构变化情况</w:t>
      </w:r>
      <w:r>
        <w:rPr>
          <w:rFonts w:hint="eastAsia"/>
        </w:rPr>
        <w:br/>
      </w:r>
      <w:r>
        <w:rPr>
          <w:rFonts w:hint="eastAsia"/>
        </w:rPr>
        <w:t>　　　　四、民办教育发展速度分析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中国民办高等教育发展分析</w:t>
      </w:r>
      <w:r>
        <w:rPr>
          <w:rFonts w:hint="eastAsia"/>
        </w:rPr>
        <w:br/>
      </w:r>
      <w:r>
        <w:rPr>
          <w:rFonts w:hint="eastAsia"/>
        </w:rPr>
        <w:t>　　第一节 民办高等教育发展规模</w:t>
      </w:r>
      <w:r>
        <w:rPr>
          <w:rFonts w:hint="eastAsia"/>
        </w:rPr>
        <w:br/>
      </w:r>
      <w:r>
        <w:rPr>
          <w:rFonts w:hint="eastAsia"/>
        </w:rPr>
        <w:t>　　　　一、民办高等教育学校（机构）数统计</w:t>
      </w:r>
      <w:r>
        <w:rPr>
          <w:rFonts w:hint="eastAsia"/>
        </w:rPr>
        <w:br/>
      </w:r>
      <w:r>
        <w:rPr>
          <w:rFonts w:hint="eastAsia"/>
        </w:rPr>
        <w:t>　　　　　　1、民办高等教育学校（机构）数量</w:t>
      </w:r>
      <w:r>
        <w:rPr>
          <w:rFonts w:hint="eastAsia"/>
        </w:rPr>
        <w:br/>
      </w:r>
      <w:r>
        <w:rPr>
          <w:rFonts w:hint="eastAsia"/>
        </w:rPr>
        <w:t>　　　　　　2018 年我国有民办普通高校749所（含独立学院265所），比上年增加3所，占全国比例28.13%。</w:t>
      </w:r>
      <w:r>
        <w:rPr>
          <w:rFonts w:hint="eastAsia"/>
        </w:rPr>
        <w:br/>
      </w:r>
      <w:r>
        <w:rPr>
          <w:rFonts w:hint="eastAsia"/>
        </w:rPr>
        <w:t>　　　　　　2020-2025年我国民办大学（含独立学院）数量走势</w:t>
      </w:r>
      <w:r>
        <w:rPr>
          <w:rFonts w:hint="eastAsia"/>
        </w:rPr>
        <w:br/>
      </w:r>
      <w:r>
        <w:rPr>
          <w:rFonts w:hint="eastAsia"/>
        </w:rPr>
        <w:t>　　　　　　2、民办高等教育学校（机构）占比</w:t>
      </w:r>
      <w:r>
        <w:rPr>
          <w:rFonts w:hint="eastAsia"/>
        </w:rPr>
        <w:br/>
      </w:r>
      <w:r>
        <w:rPr>
          <w:rFonts w:hint="eastAsia"/>
        </w:rPr>
        <w:t>　　　　二、民办高等教育学校（机构）学生数统计</w:t>
      </w:r>
      <w:r>
        <w:rPr>
          <w:rFonts w:hint="eastAsia"/>
        </w:rPr>
        <w:br/>
      </w:r>
      <w:r>
        <w:rPr>
          <w:rFonts w:hint="eastAsia"/>
        </w:rPr>
        <w:t>　　　　三、民办高等教育学校（机构）师资情况统计</w:t>
      </w:r>
      <w:r>
        <w:rPr>
          <w:rFonts w:hint="eastAsia"/>
        </w:rPr>
        <w:br/>
      </w:r>
      <w:r>
        <w:rPr>
          <w:rFonts w:hint="eastAsia"/>
        </w:rPr>
        <w:t>　　第二节 民办高等教育经营情况</w:t>
      </w:r>
      <w:r>
        <w:rPr>
          <w:rFonts w:hint="eastAsia"/>
        </w:rPr>
        <w:br/>
      </w:r>
      <w:r>
        <w:rPr>
          <w:rFonts w:hint="eastAsia"/>
        </w:rPr>
        <w:t>　　　　一、民办高等教育办学形式</w:t>
      </w:r>
      <w:r>
        <w:rPr>
          <w:rFonts w:hint="eastAsia"/>
        </w:rPr>
        <w:br/>
      </w:r>
      <w:r>
        <w:rPr>
          <w:rFonts w:hint="eastAsia"/>
        </w:rPr>
        <w:t>　　　　二、民办高等教育结构状况</w:t>
      </w:r>
      <w:r>
        <w:rPr>
          <w:rFonts w:hint="eastAsia"/>
        </w:rPr>
        <w:br/>
      </w:r>
      <w:r>
        <w:rPr>
          <w:rFonts w:hint="eastAsia"/>
        </w:rPr>
        <w:t>　　　　三、民办高端教育经费情况</w:t>
      </w:r>
      <w:r>
        <w:rPr>
          <w:rFonts w:hint="eastAsia"/>
        </w:rPr>
        <w:br/>
      </w:r>
      <w:r>
        <w:rPr>
          <w:rFonts w:hint="eastAsia"/>
        </w:rPr>
        <w:t>　　　　　　1、教育经费支出情况</w:t>
      </w:r>
      <w:r>
        <w:rPr>
          <w:rFonts w:hint="eastAsia"/>
        </w:rPr>
        <w:br/>
      </w:r>
      <w:r>
        <w:rPr>
          <w:rFonts w:hint="eastAsia"/>
        </w:rPr>
        <w:t>　　　　　　2、教育经费收入情况</w:t>
      </w:r>
      <w:r>
        <w:rPr>
          <w:rFonts w:hint="eastAsia"/>
        </w:rPr>
        <w:br/>
      </w:r>
      <w:r>
        <w:rPr>
          <w:rFonts w:hint="eastAsia"/>
        </w:rPr>
        <w:t>　　　　四、民办高等教育消费群分析</w:t>
      </w:r>
      <w:r>
        <w:rPr>
          <w:rFonts w:hint="eastAsia"/>
        </w:rPr>
        <w:br/>
      </w:r>
      <w:r>
        <w:rPr>
          <w:rFonts w:hint="eastAsia"/>
        </w:rPr>
        <w:t>　　第三节 民办高等教育影响因素分析</w:t>
      </w:r>
      <w:r>
        <w:rPr>
          <w:rFonts w:hint="eastAsia"/>
        </w:rPr>
        <w:br/>
      </w:r>
      <w:r>
        <w:rPr>
          <w:rFonts w:hint="eastAsia"/>
        </w:rPr>
        <w:t>　　　　一、民办高等教育面临的主要问题</w:t>
      </w:r>
      <w:r>
        <w:rPr>
          <w:rFonts w:hint="eastAsia"/>
        </w:rPr>
        <w:br/>
      </w:r>
      <w:r>
        <w:rPr>
          <w:rFonts w:hint="eastAsia"/>
        </w:rPr>
        <w:t>　　　　二、影响民办高等教育发展的因素分析</w:t>
      </w:r>
      <w:r>
        <w:rPr>
          <w:rFonts w:hint="eastAsia"/>
        </w:rPr>
        <w:br/>
      </w:r>
      <w:r>
        <w:rPr>
          <w:rFonts w:hint="eastAsia"/>
        </w:rPr>
        <w:t>　　第四节 民办高等教育发展趋势与前景 一、民办高等教育发展趋势</w:t>
      </w:r>
      <w:r>
        <w:rPr>
          <w:rFonts w:hint="eastAsia"/>
        </w:rPr>
        <w:br/>
      </w:r>
      <w:r>
        <w:rPr>
          <w:rFonts w:hint="eastAsia"/>
        </w:rPr>
        <w:t>　　　　二、民办高等教育发展前景分析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中国民办教育所属行业投资特性与建议</w:t>
      </w:r>
      <w:r>
        <w:rPr>
          <w:rFonts w:hint="eastAsia"/>
        </w:rPr>
        <w:br/>
      </w:r>
      <w:r>
        <w:rPr>
          <w:rFonts w:hint="eastAsia"/>
        </w:rPr>
        <w:t>　　第一节 民办教育行业投资分析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2、行业盈利特性分析</w:t>
      </w:r>
      <w:r>
        <w:rPr>
          <w:rFonts w:hint="eastAsia"/>
        </w:rPr>
        <w:br/>
      </w:r>
      <w:r>
        <w:rPr>
          <w:rFonts w:hint="eastAsia"/>
        </w:rPr>
        <w:t>　　　　二、民办教育行业投资现状分析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1、民办教育行业投资现状</w:t>
      </w:r>
      <w:r>
        <w:rPr>
          <w:rFonts w:hint="eastAsia"/>
        </w:rPr>
        <w:br/>
      </w:r>
      <w:r>
        <w:rPr>
          <w:rFonts w:hint="eastAsia"/>
        </w:rPr>
        <w:t>　　　　　　2、民办教育行业投资特点</w:t>
      </w:r>
      <w:r>
        <w:rPr>
          <w:rFonts w:hint="eastAsia"/>
        </w:rPr>
        <w:br/>
      </w:r>
      <w:r>
        <w:rPr>
          <w:rFonts w:hint="eastAsia"/>
        </w:rPr>
        <w:t>　　　　三、民办教育行业投资趋势分析</w:t>
      </w:r>
      <w:r>
        <w:rPr>
          <w:rFonts w:hint="eastAsia"/>
        </w:rPr>
        <w:br/>
      </w:r>
      <w:r>
        <w:rPr>
          <w:rFonts w:hint="eastAsia"/>
        </w:rPr>
        <w:t>　　第二节 民办教育行业融资分析</w:t>
      </w:r>
      <w:r>
        <w:rPr>
          <w:rFonts w:hint="eastAsia"/>
        </w:rPr>
        <w:br/>
      </w:r>
      <w:r>
        <w:rPr>
          <w:rFonts w:hint="eastAsia"/>
        </w:rPr>
        <w:t>　　　　一、民办教育行业融资环境分析</w:t>
      </w:r>
      <w:r>
        <w:rPr>
          <w:rFonts w:hint="eastAsia"/>
        </w:rPr>
        <w:br/>
      </w:r>
      <w:r>
        <w:rPr>
          <w:rFonts w:hint="eastAsia"/>
        </w:rPr>
        <w:t>　　　　二、民办教育行业股权融资历程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三、民办教育机构上市状况分析</w:t>
      </w:r>
      <w:r>
        <w:rPr>
          <w:rFonts w:hint="eastAsia"/>
        </w:rPr>
        <w:br/>
      </w:r>
      <w:r>
        <w:rPr>
          <w:rFonts w:hint="eastAsia"/>
        </w:rPr>
        <w:t>　　第三节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一、现有政策法规框架制约</w:t>
      </w:r>
      <w:r>
        <w:rPr>
          <w:rFonts w:hint="eastAsia"/>
        </w:rPr>
        <w:br/>
      </w:r>
      <w:r>
        <w:rPr>
          <w:rFonts w:hint="eastAsia"/>
        </w:rPr>
        <w:t>　　　　二、投资回报无法快速实现</w:t>
      </w:r>
      <w:r>
        <w:rPr>
          <w:rFonts w:hint="eastAsia"/>
        </w:rPr>
        <w:br/>
      </w:r>
      <w:r>
        <w:rPr>
          <w:rFonts w:hint="eastAsia"/>
        </w:rPr>
        <w:t>　　　　三、细分领域投资发展不均衡</w:t>
      </w:r>
      <w:r>
        <w:rPr>
          <w:rFonts w:hint="eastAsia"/>
        </w:rPr>
        <w:br/>
      </w:r>
      <w:r>
        <w:rPr>
          <w:rFonts w:hint="eastAsia"/>
        </w:rPr>
        <w:t>　　　　四、投融资各方之间存在隔阂</w:t>
      </w:r>
      <w:r>
        <w:rPr>
          <w:rFonts w:hint="eastAsia"/>
        </w:rPr>
        <w:br/>
      </w:r>
      <w:r>
        <w:rPr>
          <w:rFonts w:hint="eastAsia"/>
        </w:rPr>
        <w:t>　　第四节 民办教育行业投资机会与建议</w:t>
      </w:r>
      <w:r>
        <w:rPr>
          <w:rFonts w:hint="eastAsia"/>
        </w:rPr>
        <w:br/>
      </w:r>
      <w:r>
        <w:rPr>
          <w:rFonts w:hint="eastAsia"/>
        </w:rPr>
        <w:t>　　　　一、民办教育行业投资机会分析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　　1、民办学历教育投资机会</w:t>
      </w:r>
      <w:r>
        <w:rPr>
          <w:rFonts w:hint="eastAsia"/>
        </w:rPr>
        <w:br/>
      </w:r>
      <w:r>
        <w:rPr>
          <w:rFonts w:hint="eastAsia"/>
        </w:rPr>
        <w:t>　　　　　　2、民办学前教育投资机会</w:t>
      </w:r>
      <w:r>
        <w:rPr>
          <w:rFonts w:hint="eastAsia"/>
        </w:rPr>
        <w:br/>
      </w:r>
      <w:r>
        <w:rPr>
          <w:rFonts w:hint="eastAsia"/>
        </w:rPr>
        <w:t>　　　　　　3、民办教育培训投资机会</w:t>
      </w:r>
      <w:r>
        <w:rPr>
          <w:rFonts w:hint="eastAsia"/>
        </w:rPr>
        <w:br/>
      </w:r>
      <w:r>
        <w:rPr>
          <w:rFonts w:hint="eastAsia"/>
        </w:rPr>
        <w:t>　　　　　　4、网络教育市场投资机会</w:t>
      </w:r>
      <w:r>
        <w:rPr>
          <w:rFonts w:hint="eastAsia"/>
        </w:rPr>
        <w:br/>
      </w:r>
      <w:r>
        <w:rPr>
          <w:rFonts w:hint="eastAsia"/>
        </w:rPr>
        <w:t>　　　　二、民办教育行业投资风险分析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三、民办教育行业投资建议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2025-2031年中国民办高等教育产业前景展望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一、2025年中国民办高等教育发展形势分析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二、发展民办高等教育产业的机遇及趋势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三、未来10年中国民办高等教育产业发展规划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四、2025-2031年中国民办高等教育产量预测</w:t>
      </w:r>
      <w:r>
        <w:rPr>
          <w:rFonts w:hint="eastAsia"/>
        </w:rPr>
        <w:br/>
      </w:r>
      <w:r>
        <w:rPr>
          <w:rFonts w:hint="eastAsia"/>
        </w:rPr>
        <w:t>　　第二节 2025-2031年民办高等教育产业发展趋势探讨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一、2025-2031年民办高等教育产业前景展望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二、2025-2031年民办高等教育产业发展目标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中^智^林^　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2：2020-2025年中国农村居民人均纯收入及同比增速（单位：元，%）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3：中国居民人均消费支出情况（单位：元）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4：中国居民消费支出结构（单位：%）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5：中国人均消费性支出情况（单位：元，%）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7：不同收入人群在义务教育学校选择方面的差异（不考虑学生学业成绩）</w:t>
      </w:r>
      <w:r>
        <w:rPr>
          <w:rFonts w:hint="eastAsia"/>
        </w:rPr>
        <w:br/>
      </w:r>
      <w:r>
        <w:rPr>
          <w:rFonts w:hint="eastAsia"/>
        </w:rPr>
        <w:t>　　图表 8：不同收入人群在非义务教育学校选择方面的差异</w:t>
      </w:r>
      <w:r>
        <w:rPr>
          <w:rFonts w:hint="eastAsia"/>
        </w:rPr>
        <w:br/>
      </w:r>
      <w:r>
        <w:rPr>
          <w:rFonts w:hint="eastAsia"/>
        </w:rPr>
        <w:t>　　图表 9：中国民办教育概况（单位：所，万人）</w:t>
      </w:r>
      <w:r>
        <w:rPr>
          <w:rFonts w:hint="eastAsia"/>
        </w:rPr>
        <w:br/>
      </w:r>
      <w:r>
        <w:rPr>
          <w:rFonts w:hint="eastAsia"/>
        </w:rPr>
        <w:t>　　图表 10：中国民办教育结构变化（单位：所）</w:t>
      </w:r>
      <w:r>
        <w:rPr>
          <w:rFonts w:hint="eastAsia"/>
        </w:rPr>
        <w:br/>
      </w:r>
      <w:r>
        <w:rPr>
          <w:rFonts w:hint="eastAsia"/>
        </w:rPr>
        <w:t>　　图表 11：中国各类民办学校占比变化（单位：%）</w:t>
      </w:r>
      <w:r>
        <w:rPr>
          <w:rFonts w:hint="eastAsia"/>
        </w:rPr>
        <w:br/>
      </w:r>
      <w:r>
        <w:rPr>
          <w:rFonts w:hint="eastAsia"/>
        </w:rPr>
        <w:t>　　图表 12：中国民办教育机构数量及其增速（单位：所，%）</w:t>
      </w:r>
      <w:r>
        <w:rPr>
          <w:rFonts w:hint="eastAsia"/>
        </w:rPr>
        <w:br/>
      </w:r>
      <w:r>
        <w:rPr>
          <w:rFonts w:hint="eastAsia"/>
        </w:rPr>
        <w:t>　　图表 13：各类民办教育学校增速情况（单位：%）</w:t>
      </w:r>
      <w:r>
        <w:rPr>
          <w:rFonts w:hint="eastAsia"/>
        </w:rPr>
        <w:br/>
      </w:r>
      <w:r>
        <w:rPr>
          <w:rFonts w:hint="eastAsia"/>
        </w:rPr>
        <w:t>　　图表 14：中国民办高等教育学校（机构）数（单位：所）</w:t>
      </w:r>
      <w:r>
        <w:rPr>
          <w:rFonts w:hint="eastAsia"/>
        </w:rPr>
        <w:br/>
      </w:r>
      <w:r>
        <w:rPr>
          <w:rFonts w:hint="eastAsia"/>
        </w:rPr>
        <w:t>　　图表 15：中国民办普通高校数量（含独立学院）占全国总数比例变化（单位：%）</w:t>
      </w:r>
      <w:r>
        <w:rPr>
          <w:rFonts w:hint="eastAsia"/>
        </w:rPr>
        <w:br/>
      </w:r>
      <w:r>
        <w:rPr>
          <w:rFonts w:hint="eastAsia"/>
        </w:rPr>
        <w:t>　　图表 16：中国民办高等教育在校学生数量（单位：万人）</w:t>
      </w:r>
      <w:r>
        <w:rPr>
          <w:rFonts w:hint="eastAsia"/>
        </w:rPr>
        <w:br/>
      </w:r>
      <w:r>
        <w:rPr>
          <w:rFonts w:hint="eastAsia"/>
        </w:rPr>
        <w:t>　　图表 17：民办高等教育学校（机构）师资情况统计（总计）（单位：人）</w:t>
      </w:r>
      <w:r>
        <w:rPr>
          <w:rFonts w:hint="eastAsia"/>
        </w:rPr>
        <w:br/>
      </w:r>
      <w:r>
        <w:rPr>
          <w:rFonts w:hint="eastAsia"/>
        </w:rPr>
        <w:t>　　图表 18：中国民办普通高校教育结构分布（单位：%）</w:t>
      </w:r>
      <w:r>
        <w:rPr>
          <w:rFonts w:hint="eastAsia"/>
        </w:rPr>
        <w:br/>
      </w:r>
      <w:r>
        <w:rPr>
          <w:rFonts w:hint="eastAsia"/>
        </w:rPr>
        <w:t>　　图表 19：各地普通高职高专学校教育经费支出情况（单位：千元）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20：各地普通高职高专学校生均教育经费支出情况（单位：元）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21：各地普通高等本科学校教育经费支出情况（单位：千元）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22：各地普通高等本科学校生均教育经费支出情况（单位：元）</w:t>
      </w:r>
      <w:r>
        <w:rPr>
          <w:rFonts w:hint="eastAsia"/>
        </w:rPr>
        <w:br/>
      </w:r>
      <w:r>
        <w:rPr>
          <w:rFonts w:hint="eastAsia"/>
        </w:rPr>
        <w:t>　　图表 23：各地普通高职高专学校教育经费收入情况（单位：千元）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24：各地普通高等本科学校教育经费收入情况（单位：千元）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25：中国教育行业VC/PE投资统计（单位：百万美元）</w:t>
      </w:r>
      <w:r>
        <w:rPr>
          <w:rFonts w:hint="eastAsia"/>
        </w:rPr>
        <w:br/>
      </w:r>
      <w:r>
        <w:rPr>
          <w:rFonts w:hint="eastAsia"/>
        </w:rPr>
        <w:t>　　图表 26：2020-2025年我国存款准备金率调整（单位：%）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28：2020-2025年中国单月新增人民币贷款情况（单位：亿元，%）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3bd0c1cc145c9" w:history="1">
        <w:r>
          <w:rPr>
            <w:rStyle w:val="Hyperlink"/>
          </w:rPr>
          <w:t>2025-2031年中国民办高等教育行业发展深度调研与未来趋势报告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3bd0c1cc145c9" w:history="1">
        <w:r>
          <w:rPr>
            <w:rStyle w:val="Hyperlink"/>
          </w:rPr>
          <w:t>https://www.20087.com/1/37/MinBanGaoDengJiaoYuXianZhuangYuF.html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促进法、民办高等教育机构、民办高中审批条件、民办高等教育研究、中国十大民办大学、民办高等教育非学历机构是干嘛的、民办大学归什么部门管、民办高等教育集团、办一所民办大学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477176fe142c0" w:history="1">
      <w:r>
        <w:rPr>
          <w:rStyle w:val="Hyperlink"/>
        </w:rPr>
        <w:t>2025-2031年中国民办高等教育行业发展深度调研与未来趋势报告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MinBanGaoDengJiaoYuXianZhuangYuF.html" TargetMode="External" Id="R9273bd0c1cc1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MinBanGaoDengJiaoYuXianZhuangYuF.html" TargetMode="External" Id="R522477176fe1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2024-12-16T07:00:00Z</dcterms:created>
  <dcterms:modified xsi:type="dcterms:W3CDTF">2024-12-16T08:00:00Z</dcterms:modified>
  <dc:subject>2025-2031年中国民办高等教育行业发展深度调研与未来趋势报告</dc:subject>
  <dc:title>2025-2031年中国民办高等教育行业发展深度调研与未来趋势报告</dc:title>
  <cp:keywords>2025-2031年中国民办高等教育行业发展深度调研与未来趋势报告</cp:keywords>
  <dc:description>2025-2031年中国民办高等教育行业发展深度调研与未来趋势报告</dc:description>
</cp:coreProperties>
</file>