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05e7a175f4bd3" w:history="1">
              <w:r>
                <w:rPr>
                  <w:rStyle w:val="Hyperlink"/>
                </w:rPr>
                <w:t>2024-2030年中国血管介入控制系统行业发展调研与行业前景分析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05e7a175f4bd3" w:history="1">
              <w:r>
                <w:rPr>
                  <w:rStyle w:val="Hyperlink"/>
                </w:rPr>
                <w:t>2024-2030年中国血管介入控制系统行业发展调研与行业前景分析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05e7a175f4bd3" w:history="1">
                <w:r>
                  <w:rPr>
                    <w:rStyle w:val="Hyperlink"/>
                  </w:rPr>
                  <w:t>https://www.20087.com/1/67/XueGuanJieRuKongZhiXiTongShiChangQianJingYuCe.html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控制系统是一种用于辅助血管介入手术的医疗设备，包括导丝、导管、支架等组件，用于输送药物或植入物到病变部位。近年来，随着微创技术的发展和血管介入手术的普及，血管介入控制系统的技术水平不断提高，产品线也更加丰富。目前，系统不仅在操作精度和灵活性方面有所提升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血管介入控制系统的发展将更加注重智能化和个性化。一方面，通过集成机器人技术和人工智能算法，系统将能够实现更精确的定位和操作，提高手术成功率。另一方面，随着3D打印技术的应用，血管介入控制系统将能够根据患者的解剖特征进行个性化设计，提高治疗效果。此外，随着远程医疗技术的发展，系统还将支持远程手术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5e7a175f4bd3" w:history="1">
        <w:r>
          <w:rPr>
            <w:rStyle w:val="Hyperlink"/>
          </w:rPr>
          <w:t>2024-2030年中国血管介入控制系统行业发展调研与行业前景分析</w:t>
        </w:r>
      </w:hyperlink>
      <w:r>
        <w:rPr>
          <w:rFonts w:hint="eastAsia"/>
        </w:rPr>
        <w:t>》深入分析了血管介入控制系统行业的产业链、市场规模与需求，详细探讨了血管介入控制系统价格体系和行业现状。基于严谨的数据分析与市场洞察，报告对血管介入控制系统行业的市场前景、发展趋势进行了科学预测。同时，报告聚焦血管介入控制系统重点企业，剖析了行业的竞争格局、市场集中度及品牌影响力，并对血管介入控制系统细分市场进行了深入研究。血管介入控制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血管介入控制系统行业概述</w:t>
      </w:r>
      <w:r>
        <w:rPr>
          <w:rFonts w:hint="eastAsia"/>
        </w:rPr>
        <w:br/>
      </w:r>
      <w:r>
        <w:rPr>
          <w:rFonts w:hint="eastAsia"/>
        </w:rPr>
        <w:t>　　第一节 血管介入控制系统定义与分类</w:t>
      </w:r>
      <w:r>
        <w:rPr>
          <w:rFonts w:hint="eastAsia"/>
        </w:rPr>
        <w:br/>
      </w:r>
      <w:r>
        <w:rPr>
          <w:rFonts w:hint="eastAsia"/>
        </w:rPr>
        <w:t>　　第二节 血管介入控制系统应用领域</w:t>
      </w:r>
      <w:r>
        <w:rPr>
          <w:rFonts w:hint="eastAsia"/>
        </w:rPr>
        <w:br/>
      </w:r>
      <w:r>
        <w:rPr>
          <w:rFonts w:hint="eastAsia"/>
        </w:rPr>
        <w:t>　　第三节 血管介入控制系统行业经济指标分析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血管介入控制系统产业链及经营模式分析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三、血管介入控制系统销售模式及销售渠道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全球血管介入控制系统市场发展综述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2019-2023年全球血管介入控制系统市场规模与趋势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主要国家与地区血管介入控制系统市场分析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2024-2030年全球血管介入控制系统行业发展趋势与前景预测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中国血管介入控制系统行业市场分析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2023-2024年血管介入控制系统产能与投资动态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一、国内血管介入控制系统产能及利用情况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2024-2030年血管介入控制系统行业产量统计与趋势预测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一、2019-2023年血管介入控制系统行业产量数据统计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1、2019-2023年血管介入控制系统产量及增长趋势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2、2019-2023年血管介入控制系统细分产品产量及份额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二、影响血管介入控制系统产量的关键因素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2024-2030年血管介入控制系统市场需求与销售分析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一、2023-2024年血管介入控制系统行业需求现状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二、血管介入控制系统客户群体与需求特点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三、2019-2023年血管介入控制系统行业销售规模分析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四、2024-2030年血管介入控制系统市场增长潜力与规模预测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中国血管介入控制系统细分市场与下游应用领域分析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血管介入控制系统细分市场分析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一、2023-2024年血管介入控制系统主要细分产品市场现状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血管介入控制系统下游应用与客户群体分析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一、2023-2024年血管介入控制系统各应用领域市场现状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2023-2024年中国血管介入控制系统技术发展研究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当前血管介入控制系统技术发展现状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国内外血管介入控制系统技术差异与原因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血管介入控制系统技术创新与发展趋势预测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技术进步对血管介入控制系统行业的影响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血管介入控制系统价格机制与竞争策略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一、2019-2023年血管介入控制系统市场价格走势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血管介入控制系统定价策略与方法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2024-2030年血管介入控制系统价格竞争态势与趋势预测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中国血管介入控制系统行业重点区域市场研究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2023-2024年重点区域血管介入控制系统市场发展概况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三、2024-2030年血管介入控制系统行业发展潜力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2019-2023年中国血管介入控制系统行业进出口情况分析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血管介入控制系统行业进口情况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一、2019-2023年血管介入控制系统进口规模及增长情况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血管介入控制系统行业出口情况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一、2019-2023年血管介入控制系统出口规模及增长情况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2019-2023年中国血管介入控制系统行业总体发展与财务状况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2019-2023年中国血管介入控制系统行业规模情况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2019-2023年中国血管介入控制系统行业财务能力分析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四、血管介入控制系统行业发展能力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血管介入控制系统行业重点企业调研分析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中国血管介入控制系统行业竞争格局分析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血管介入控制系统行业竞争格局总览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2023-2024年血管介入控制系统行业竞争力分析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2019-2023年血管介入控制系统行业企业并购活动分析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2023-2024年血管介入控制系统行业会展与招投标活动分析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2024年中国血管介入控制系统企业发展企业发展策略与建议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血管介入控制系统销售模式与渠道策略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血管介入控制系统品牌与市场推广策略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血管介入控制系统研发投入与技术创新能力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血管介入控制系统合作联盟与资源整合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中国血管介入控制系统行业风险与对策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血管介入控制系统行业SWOT分析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一、血管介入控制系统行业优势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二、血管介入控制系统行业劣势</w:t>
      </w:r>
      <w:r>
        <w:rPr>
          <w:rFonts w:hint="eastAsia"/>
        </w:rPr>
        <w:br/>
      </w:r>
      <w:r>
        <w:rPr>
          <w:rFonts w:hint="eastAsia"/>
        </w:rPr>
        <w:t>　　　　三、血管介入控制系统市场机会</w:t>
      </w:r>
      <w:r>
        <w:rPr>
          <w:rFonts w:hint="eastAsia"/>
        </w:rPr>
        <w:br/>
      </w:r>
      <w:r>
        <w:rPr>
          <w:rFonts w:hint="eastAsia"/>
        </w:rPr>
        <w:t>　　　　四、血管介入控制系统市场威胁</w:t>
      </w:r>
      <w:r>
        <w:rPr>
          <w:rFonts w:hint="eastAsia"/>
        </w:rPr>
        <w:br/>
      </w:r>
      <w:r>
        <w:rPr>
          <w:rFonts w:hint="eastAsia"/>
        </w:rPr>
        <w:t>　　第二节 血管介入控制系统行业风险及对策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2024-2030年中国血管介入控制系统行业前景与发展趋势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2023-2024年血管介入控制系统行业发展环境分析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2024-2030年血管介入控制系统行业发展趋势与方向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2024-2030年血管介入控制系统行业发展潜力与机遇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血管介入控制系统行业研究结论与建议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中智^林－血管介入控制系统行业发展建议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2024-2030年中国血管介入控制系统行业产量预测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2024-2030年中国血管介入控制系统行业市场需求预测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2019-2023年中国血管介入控制系统行业出口量及增速统计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血管介入控制系统重点企业经营情况分析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2024年血管介入控制系统市场前景分析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2024-2030年中国血管介入控制系统市场需求预测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2024年血管介入控制系统发展趋势预测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05e7a175f4bd3" w:history="1">
        <w:r>
          <w:rPr>
            <w:rStyle w:val="Hyperlink"/>
          </w:rPr>
          <w:t>2024-2030年中国血管介入控制系统行业发展调研与行业前景分析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05e7a175f4bd3" w:history="1">
        <w:r>
          <w:rPr>
            <w:rStyle w:val="Hyperlink"/>
          </w:rPr>
          <w:t>https://www.20087.com/1/67/XueGuanJieRuKongZhiXiTongShiChangQianJingYuCe.html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bb15b7264dbf" w:history="1">
      <w:r>
        <w:rPr>
          <w:rStyle w:val="Hyperlink"/>
        </w:rPr>
        <w:t>2024-2030年中国血管介入控制系统行业发展调研与行业前景分析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ueGuanJieRuKongZhiXiTongShiChangQianJingYuCe.html" TargetMode="External" Id="R27605e7a175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ueGuanJieRuKongZhiXiTongShiChangQianJingYuCe.html" TargetMode="External" Id="R528abb15b72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2024-08-15T02:13:01Z</dcterms:created>
  <dcterms:modified xsi:type="dcterms:W3CDTF">2024-08-15T03:13:01Z</dcterms:modified>
  <dc:subject>2024-2030年中国血管介入控制系统行业发展调研与行业前景分析</dc:subject>
  <dc:title>2024-2030年中国血管介入控制系统行业发展调研与行业前景分析</dc:title>
  <cp:keywords>2024-2030年中国血管介入控制系统行业发展调研与行业前景分析</cp:keywords>
  <dc:description>2024-2030年中国血管介入控制系统行业发展调研与行业前景分析</dc:description>
</cp:coreProperties>
</file>