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7b0eb73434327" w:history="1">
              <w:r>
                <w:rPr>
                  <w:rStyle w:val="Hyperlink"/>
                </w:rPr>
                <w:t>2024-2030年中国创新药行业研究分析及前景趋势报告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7b0eb73434327" w:history="1">
              <w:r>
                <w:rPr>
                  <w:rStyle w:val="Hyperlink"/>
                </w:rPr>
                <w:t>2024-2030年中国创新药行业研究分析及前景趋势报告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7b0eb73434327" w:history="1">
                <w:r>
                  <w:rPr>
                    <w:rStyle w:val="Hyperlink"/>
                  </w:rPr>
                  <w:t>https://www.20087.com/1/27/ChuangXinYaoShiChangXianZhuangHeQianJing.html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，特别是生物制药和小分子靶向药物，是医药行业发展的核心驱动力。随着生物技术、基因编辑、人工智能等技术的突破，新药研发周期缩短，成功率提升。目前，肿瘤免疫治疗、罕见病药物、精准医疗等成为热点领域，为难以治愈的疾病提供了新的治疗方案。</w:t>
      </w:r>
      <w:r>
        <w:rPr>
          <w:rFonts w:hint="eastAsia"/>
        </w:rPr>
        <w:br/>
      </w:r>
      <w:r>
        <w:rPr>
          <w:rFonts w:hint="eastAsia"/>
        </w:rPr>
        <w:t>　　未来创新药研发将更加注重个性化和精准治疗。伴随基因测序技术的普及和大数据分析能力的增强，药物研发将更加精准地针对个体差异，实现精准医疗。同时，多学科交叉融合，如AI辅助药物设计、合成生物学的应用，将加速新药发现和优化进程。此外，全球合作研发模式的深化，将促进资源共享，加快创新药的全球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7b0eb73434327" w:history="1">
        <w:r>
          <w:rPr>
            <w:rStyle w:val="Hyperlink"/>
          </w:rPr>
          <w:t>2024-2030年中国创新药行业研究分析及前景趋势报告</w:t>
        </w:r>
      </w:hyperlink>
      <w:r>
        <w:rPr>
          <w:rFonts w:hint="eastAsia"/>
        </w:rPr>
        <w:t>》依托国家统计局、发改委及创新药相关行业协会的详实数据，对创新药行业的现状、市场需求、市场规模、产业链结构、价格变动、细分市场进行了全面调研。创新药报告还详细剖析了创新药市场竞争格局，重点关注了品牌影响力、市场集中度及重点企业运营情况，并在预测创新药市场发展前景和发展趋势的同时，识别了创新药行业潜在的风险与机遇。创新药报告以专业、科学、规范的研究方法和客观、权威的分析，为创新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一、创新药行业研究背景</w:t>
      </w:r>
      <w:r>
        <w:rPr>
          <w:rFonts w:hint="eastAsia"/>
        </w:rPr>
        <w:br/>
      </w:r>
      <w:r>
        <w:rPr>
          <w:rFonts w:hint="eastAsia"/>
        </w:rPr>
        <w:t>　　　　二、创新药行业研究方法及依据</w:t>
      </w:r>
      <w:r>
        <w:rPr>
          <w:rFonts w:hint="eastAsia"/>
        </w:rPr>
        <w:br/>
      </w:r>
      <w:r>
        <w:rPr>
          <w:rFonts w:hint="eastAsia"/>
        </w:rPr>
        <w:t>　　　　三、创新药行业研究基本前景概况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2023年中国创新药行业经济指标分析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2023年中国创新药行业宏观环境分析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创新药产业政策环境变化及影响分析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创新药产业社会环境变化及影响分析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2023年中国创新药行业运行态势分析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2018-2023年创新药行业市场运行状况分析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2023年中国创新药行业市场热点分析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2023年中国创新药行业市场存在的问题分析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2024-2030年中国创新药行业发展面临的新挑战分析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2018-2023年中国创新药所属行业监测数据分析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2018-2023年中国创新药所属行业规模分析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2023年中国创新药所属行业结构分析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2018-2023年中国创新药所属行业产值分析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2018-2023年中国创新药所属行业成本费用分析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2018-2023年中国创新药所属行业盈利能力分析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中国创新药国内市场综述</w:t>
      </w:r>
      <w:r>
        <w:rPr>
          <w:rFonts w:hint="eastAsia"/>
        </w:rPr>
        <w:br/>
      </w:r>
      <w:r>
        <w:rPr>
          <w:rFonts w:hint="eastAsia"/>
        </w:rPr>
        <w:t>　　第一节 中国创新药产品产量分析及预测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一、创新药产业总体产能规模</w:t>
      </w:r>
      <w:r>
        <w:rPr>
          <w:rFonts w:hint="eastAsia"/>
        </w:rPr>
        <w:br/>
      </w:r>
      <w:r>
        <w:rPr>
          <w:rFonts w:hint="eastAsia"/>
        </w:rPr>
        <w:t>　　　　二、创新药生产区域分布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四、2018-2023年消费状况分析</w:t>
      </w:r>
      <w:r>
        <w:rPr>
          <w:rFonts w:hint="eastAsia"/>
        </w:rPr>
        <w:br/>
      </w:r>
      <w:r>
        <w:rPr>
          <w:rFonts w:hint="eastAsia"/>
        </w:rPr>
        <w:t>　　第二节 中国创新药市场需求分析及预测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一、中国创新药需求特点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2024-2030年中国创新药供需平衡预测分析</w:t>
      </w:r>
      <w:r>
        <w:rPr>
          <w:rFonts w:hint="eastAsia"/>
        </w:rPr>
        <w:br/>
      </w:r>
      <w:r>
        <w:rPr>
          <w:rFonts w:hint="eastAsia"/>
        </w:rPr>
        <w:t>　　第四节 中国创新药运行及价格趋势预测</w:t>
      </w:r>
      <w:r>
        <w:rPr>
          <w:rFonts w:hint="eastAsia"/>
        </w:rPr>
        <w:br/>
      </w:r>
      <w:r>
        <w:rPr>
          <w:rFonts w:hint="eastAsia"/>
        </w:rPr>
        <w:t>　　　　一、研发生态尚未发展成熟</w:t>
      </w:r>
      <w:r>
        <w:rPr>
          <w:rFonts w:hint="eastAsia"/>
        </w:rPr>
        <w:br/>
      </w:r>
      <w:r>
        <w:rPr>
          <w:rFonts w:hint="eastAsia"/>
        </w:rPr>
        <w:t>　　　　二、创新药研发成本持续上涨、研发压力增加</w:t>
      </w:r>
      <w:r>
        <w:rPr>
          <w:rFonts w:hint="eastAsia"/>
        </w:rPr>
        <w:br/>
      </w:r>
      <w:r>
        <w:rPr>
          <w:rFonts w:hint="eastAsia"/>
        </w:rPr>
        <w:t>　　　　三、创新药市场覆盖能力不足</w:t>
      </w:r>
      <w:r>
        <w:rPr>
          <w:rFonts w:hint="eastAsia"/>
        </w:rPr>
        <w:br/>
      </w:r>
      <w:r>
        <w:rPr>
          <w:rFonts w:hint="eastAsia"/>
        </w:rPr>
        <w:t>　　　　四、国内药品价格管理分析</w:t>
      </w:r>
      <w:r>
        <w:rPr>
          <w:rFonts w:hint="eastAsia"/>
        </w:rPr>
        <w:br/>
      </w:r>
      <w:r>
        <w:rPr>
          <w:rFonts w:hint="eastAsia"/>
        </w:rPr>
        <w:t>　　　　五、国内医保制度对创新药商业化进程影响分析</w:t>
      </w:r>
      <w:r>
        <w:rPr>
          <w:rFonts w:hint="eastAsia"/>
        </w:rPr>
        <w:br/>
      </w:r>
      <w:r>
        <w:rPr>
          <w:rFonts w:hint="eastAsia"/>
        </w:rPr>
        <w:t>　　　　六、国内药品集中采购与招标制度对创新药行业的影响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2018-2023年中国创新药所属行业重点区域分析及前景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创新药重点企业分析</w:t>
      </w:r>
      <w:r>
        <w:rPr>
          <w:rFonts w:hint="eastAsia"/>
        </w:rPr>
        <w:br/>
      </w:r>
      <w:r>
        <w:rPr>
          <w:rFonts w:hint="eastAsia"/>
        </w:rPr>
        <w:t>　　第一节 君实生物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正大天晴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信达生物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前沿生物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凯因科技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豪森药业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中国创新药行业市场竞争分析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创新药行业市场竞争趋势预测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一、创新药行业竞争格局分析</w:t>
      </w:r>
      <w:r>
        <w:rPr>
          <w:rFonts w:hint="eastAsia"/>
        </w:rPr>
        <w:br/>
      </w:r>
      <w:r>
        <w:rPr>
          <w:rFonts w:hint="eastAsia"/>
        </w:rPr>
        <w:t>　　　　二、创新药典型企业竞争策略分析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三、创新药行业竞争趋势预测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中国创新药产业国际竞争力分析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中国创新药产业上下游环境分析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中国创新药产业环节分析</w:t>
      </w:r>
      <w:r>
        <w:rPr>
          <w:rFonts w:hint="eastAsia"/>
        </w:rPr>
        <w:br/>
      </w:r>
      <w:r>
        <w:rPr>
          <w:rFonts w:hint="eastAsia"/>
        </w:rPr>
        <w:t>　　第三节 中国创新药企业盈利模型研究分析</w:t>
      </w:r>
      <w:r>
        <w:rPr>
          <w:rFonts w:hint="eastAsia"/>
        </w:rPr>
        <w:br/>
      </w:r>
      <w:r>
        <w:rPr>
          <w:rFonts w:hint="eastAsia"/>
        </w:rPr>
        <w:t>　　第四节 创新药企业世界竞争力比较优势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中国创新药企业竞争策略研究</w:t>
      </w:r>
      <w:r>
        <w:rPr>
          <w:rFonts w:hint="eastAsia"/>
        </w:rPr>
        <w:br/>
      </w:r>
      <w:r>
        <w:rPr>
          <w:rFonts w:hint="eastAsia"/>
        </w:rPr>
        <w:t>　　　　一、创新药营销视角四大考量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三、政府激励政策策略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2024-2030年中国创新药行业发展趋势展望分析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2024-2030年中国创新药行业发展前景展望</w:t>
      </w:r>
      <w:r>
        <w:rPr>
          <w:rFonts w:hint="eastAsia"/>
        </w:rPr>
        <w:br/>
      </w:r>
      <w:r>
        <w:rPr>
          <w:rFonts w:hint="eastAsia"/>
        </w:rPr>
        <w:t>　　　　一、创新药行业市场蕴藏的商机探讨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二、“十四五”规划对创新药行业影响研究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2024-2030年中国创新药行业发展趋势预测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2024-2030年中国创新药行业运行状况预测分析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一、中国创新药行业工业总产值预测分析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二、中国创新药行业销售收入预测分析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三、中国创新药行业利润总额预测分析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四、中国创新药行业总资产预测分析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2024-2030年中国创新药行业投资风险分析及建议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2024-2030年中国创新药行业投资风险分析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2024-2030年中国创新药行业投资风险的防范和对策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中.智.林.－2024-2030年中国创新药行业投资策略分析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创新药行业现状</w:t>
      </w:r>
      <w:r>
        <w:rPr>
          <w:rFonts w:hint="eastAsia"/>
        </w:rPr>
        <w:br/>
      </w:r>
      <w:r>
        <w:rPr>
          <w:rFonts w:hint="eastAsia"/>
        </w:rPr>
        <w:t>　　图表 创新药行业产业链调研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2018-2023年创新药行业市场容量统计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2018-2023年中国创新药行业市场规模情况</w:t>
      </w:r>
      <w:r>
        <w:rPr>
          <w:rFonts w:hint="eastAsia"/>
        </w:rPr>
        <w:br/>
      </w:r>
      <w:r>
        <w:rPr>
          <w:rFonts w:hint="eastAsia"/>
        </w:rPr>
        <w:t>　　图表 创新药行业动态</w:t>
      </w:r>
      <w:r>
        <w:rPr>
          <w:rFonts w:hint="eastAsia"/>
        </w:rPr>
        <w:br/>
      </w:r>
      <w:r>
        <w:rPr>
          <w:rFonts w:hint="eastAsia"/>
        </w:rPr>
        <w:t>　　图表 2018-2023年中国创新药行业销售收入统计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2018-2023年中国创新药行业盈利统计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2018-2023年中国创新药行业利润总额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2018-2023年中国创新药行业企业数量统计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2018-2023年中国创新药行业竞争力分析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2018-2023年中国创新药行业盈利能力分析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2018-2023年中国创新药行业运营能力分析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2018-2023年中国创新药行业偿债能力分析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2018-2023年中国创新药行业发展能力分析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2018-2023年中国创新药行业经营效益分析</w:t>
      </w:r>
      <w:r>
        <w:rPr>
          <w:rFonts w:hint="eastAsia"/>
        </w:rPr>
        <w:br/>
      </w:r>
      <w:r>
        <w:rPr>
          <w:rFonts w:hint="eastAsia"/>
        </w:rPr>
        <w:t>　　图表 创新药行业竞争对手分析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**地区创新药市场规模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</w:t>
      </w:r>
      <w:r>
        <w:rPr>
          <w:rFonts w:hint="eastAsia"/>
        </w:rPr>
        <w:br/>
      </w:r>
      <w:r>
        <w:rPr>
          <w:rFonts w:hint="eastAsia"/>
        </w:rPr>
        <w:t>　　图表 **地区创新药市场调研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**地区创新药市场规模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</w:t>
      </w:r>
      <w:r>
        <w:rPr>
          <w:rFonts w:hint="eastAsia"/>
        </w:rPr>
        <w:br/>
      </w:r>
      <w:r>
        <w:rPr>
          <w:rFonts w:hint="eastAsia"/>
        </w:rPr>
        <w:t>　　图表 **地区创新药市场调研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2024-2030年中国创新药行业信息化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2024-2030年中国创新药行业市场容量预测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2024-2030年中国创新药行业市场规模预测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2024-2030年中国创新药行业风险分析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2024-2030年中国创新药市场前景分析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2024-2030年中国创新药行业发展趋势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7b0eb73434327" w:history="1">
        <w:r>
          <w:rPr>
            <w:rStyle w:val="Hyperlink"/>
          </w:rPr>
          <w:t>2024-2030年中国创新药行业研究分析及前景趋势报告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7b0eb73434327" w:history="1">
        <w:r>
          <w:rPr>
            <w:rStyle w:val="Hyperlink"/>
          </w:rPr>
          <w:t>https://www.20087.com/1/27/ChuangXinYaoShiChangXianZhuangHeQianJing.html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c19002cf243b2" w:history="1">
      <w:r>
        <w:rPr>
          <w:rStyle w:val="Hyperlink"/>
        </w:rPr>
        <w:t>2024-2030年中国创新药行业研究分析及前景趋势报告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angXinYaoShiChangXianZhuangHeQianJing.html" TargetMode="External" Id="Rc077b0eb7343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angXinYaoShiChangXianZhuangHeQianJing.html" TargetMode="External" Id="R6e3c19002cf2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2023-08-26T04:04:00Z</dcterms:created>
  <dcterms:modified xsi:type="dcterms:W3CDTF">2023-08-26T05:04:00Z</dcterms:modified>
  <dc:subject>2024-2030年中国创新药行业研究分析及前景趋势报告</dc:subject>
  <dc:title>2024-2030年中国创新药行业研究分析及前景趋势报告</dc:title>
  <cp:keywords>2024-2030年中国创新药行业研究分析及前景趋势报告</cp:keywords>
  <dc:description>2024-2030年中国创新药行业研究分析及前景趋势报告</dc:description>
</cp:coreProperties>
</file>