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2e9b4c471f4bc4" w:history="1">
              <w:r>
                <w:rPr>
                  <w:rStyle w:val="Hyperlink"/>
                </w:rPr>
                <w:t>2026-2032年全球与中国广告代理服务行业市场调研及前景分析报告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2e9b4c471f4bc4" w:history="1">
              <w:r>
                <w:rPr>
                  <w:rStyle w:val="Hyperlink"/>
                </w:rPr>
                <w:t>2026-2032年全球与中国广告代理服务行业市场调研及前景分析报告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2e9b4c471f4bc4" w:history="1">
                <w:r>
                  <w:rPr>
                    <w:rStyle w:val="Hyperlink"/>
                  </w:rPr>
                  <w:t>https://www.20087.com/1/17/GuangGaoDaiLiFuWuDeQianJingQuShi.html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代理服务是连接广告主与媒体平台的专业中介服务，涵盖市场调研、品牌策略、创意策划、媒介购买、广告制作、投放执行与效果评估等全流程，旨在帮助客户有效传递信息、塑造品牌形象并达成商业目标。现代广告代理机构通常具备跨领域的专业团队，包括策略、创意、客户管理、媒介策划与数据分析人员，能够整合传统媒体（电视、广播、户外、印刷）与数字媒体（搜索引擎、社交媒体、程序化广告、内容营销）资源，制定整合营销传播方案。广告代理服务可凭借对市场趋势、消费者行为与媒体生态的深刻理解，为客户优化预算分配、提升传播效率与投资回报率。在数字化浪潮下，代理服务日益依赖数据驱动决策，通过用户画像、行为追踪与归因分析，实现精准定向与效果量化。大型代理集团拥有全球网络与资源整合能力，服务于跨国企业；而精品代理则专注于特定行业或创意领域。然而，实际运营中仍面临挑战，如客户对透明度与效果可衡量性的更高要求；媒体碎片化与技术平台（如“围墙花园”）带来的投放复杂性；创意与商业目标的平衡；以及人才保留与创新能力的持续压力。</w:t>
      </w:r>
      <w:r>
        <w:rPr>
          <w:rFonts w:hint="eastAsia"/>
        </w:rPr>
        <w:br/>
      </w:r>
      <w:r>
        <w:rPr>
          <w:rFonts w:hint="eastAsia"/>
        </w:rPr>
        <w:t>　　未来，广告代理服务将向全链路整合、技术赋能与价值深化方向发展。全链路整合将打破传统“创意”与“媒介”的职能壁垒，提供从品牌战略到销售转化的端到端解决方案，深度融入客户的业务流程。技术赋能将促使代理机构更多地应用数据分析工具、自动化平台与营销技术栈（MarTech），提升策略制定的科学性与执行效率，同时可能发展自有技术产品或与第三方技术提供商深度合作。价值深化将推动服务从单纯的“广告投放”转向“商业增长顾问”，通过洞察市场机会、优化客户体验与管理品牌资产，为客户提供更具战略性的支持。在组织模式上，可能出现更灵活的项目制团队与跨领域协作。行业将推动数据隐私合规标准、效果评估方法论与代理-客户关系透明度框架的建立。长远来看，广告代理服务将从传统的“媒体掮客”与“创意工厂”演变为“增长伙伴”，与客户共同应对市场不确定性，利用数据、创意与技术的融合，驱动品牌在复杂多变的商业环境中实现可持续增长，其角色将更加侧重于战略咨询、资源整合与价值创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2e9b4c471f4bc4" w:history="1">
        <w:r>
          <w:rPr>
            <w:rStyle w:val="Hyperlink"/>
          </w:rPr>
          <w:t>2026-2032年全球与中国广告代理服务行业市场调研及前景分析报告</w:t>
        </w:r>
      </w:hyperlink>
      <w:r>
        <w:rPr>
          <w:rFonts w:hint="eastAsia"/>
        </w:rPr>
        <w:t>》基于权威数据和调研资料，采用定量与定性相结合的方法，系统分析了广告代理服务行业的现状和未来趋势。通过对行业的长期跟踪研究，报告提供了清晰的市场分析和趋势预测，帮助投资者更好地理解行业投资价值。同时，结合广告代理服务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全球市场广告代理服务市场总体规模</w:t>
      </w:r>
      <w:r>
        <w:rPr>
          <w:rFonts w:hint="eastAsia"/>
        </w:rPr>
        <w:br/>
      </w:r>
      <w:r>
        <w:rPr>
          <w:rFonts w:hint="eastAsia"/>
        </w:rPr>
        <w:t>　　1.4 中国市场广告代理服务市场总体规模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广告代理服务行业发展总体概况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广告代理服务行业发展主要特点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广告代理服务行业发展影响因素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广告代理服务有利因素</w:t>
      </w:r>
      <w:r>
        <w:rPr>
          <w:rFonts w:hint="eastAsia"/>
        </w:rPr>
        <w:br/>
      </w:r>
      <w:r>
        <w:rPr>
          <w:rFonts w:hint="eastAsia"/>
        </w:rPr>
        <w:t>　　　　1.5.3 .2 广告代理服务不利因素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全球市场，近三年广告代理服务主要企业占有率及排名（按收入）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广告代理服务主要企业在国际市场占有率（按收入，2023-2026）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2025年广告代理服务主要企业在国际市场排名（按收入）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全球市场主要企业广告代理服务销售收入（2023-2026）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中国市场，近三年广告代理服务主要企业占有率及排名（按收入）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广告代理服务主要企业在中国市场占有率（按收入，2023-2026）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2025年广告代理服务主要企业在中国市场排名（按收入）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中国市场主要企业广告代理服务销售收入（2023-2026）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全球主要厂商广告代理服务总部及产地分布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全球主要厂商成立时间及广告代理服务商业化日期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全球主要厂商广告代理服务产品类型及应用</w:t>
      </w:r>
      <w:r>
        <w:rPr>
          <w:rFonts w:hint="eastAsia"/>
        </w:rPr>
        <w:br/>
      </w:r>
      <w:r>
        <w:rPr>
          <w:rFonts w:hint="eastAsia"/>
        </w:rPr>
        <w:t>　　2.6 广告代理服务行业集中度、竞争程度分析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广告代理服务行业集中度分析：2025年全球Top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全球广告代理服务第一梯队、第二梯队和第三梯队厂商（品牌）及市场份额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全球广告代理服务主要地区分析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全球主要地区广告代理服务市场规模分析：2021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全球主要地区广告代理服务销售额及份额（2021-2026）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全球主要地区广告代理服务销售额及份额预测（2027-2032）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北美广告代理服务销售额及预测（2021-2032）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欧洲广告代理服务销售额及预测（2021-2032）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中国广告代理服务销售额及预测（2021-2032）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日本广告代理服务销售额及预测（2021-2032）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东南亚广告代理服务销售额及预测（2021-2032）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印度广告代理服务销售额及预测（2021-2032）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南美广告代理服务销售额及预测（2021-2032）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中东广告代理服务销售额及预测（2021-2032）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线上服务</w:t>
      </w:r>
      <w:r>
        <w:rPr>
          <w:rFonts w:hint="eastAsia"/>
        </w:rPr>
        <w:br/>
      </w:r>
      <w:r>
        <w:rPr>
          <w:rFonts w:hint="eastAsia"/>
        </w:rPr>
        <w:t>　　　　4.1.2 线下服务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按产品类型细分，全球广告代理服务销售额对比（2021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按产品类型细分，全球广告代理服务销售额及预测（2021-2032）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按产品类型细分，全球广告代理服务销售额及市场份额（2021-2026）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按产品类型细分，全球广告代理服务销售额预测（2027-2032）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按产品类型细分，中国广告代理服务销售额及预测（2021-2032）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按产品类型细分，中国广告代理服务销售额及市场份额（2021-2026）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按产品类型细分，中国广告代理服务销售额预测（2027-2032）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政府</w:t>
      </w:r>
      <w:r>
        <w:rPr>
          <w:rFonts w:hint="eastAsia"/>
        </w:rPr>
        <w:br/>
      </w:r>
      <w:r>
        <w:rPr>
          <w:rFonts w:hint="eastAsia"/>
        </w:rPr>
        <w:t>　　　　5.1.2 企业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按应用细分，全球广告代理服务销售额对比（2021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按应用细分，全球广告代理服务销售额及预测（2021-2032）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按应用细分，全球广告代理服务销售额及市场份额（2021-2026）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按应用细分，全球广告代理服务销售额预测（2027-2032）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中国不同应用广告代理服务销售额及预测（2021-2032）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中国不同应用广告代理服务销售额及市场份额（2021-2026）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中国不同应用广告代理服务销售额预测（2027-2032）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重点企业（1）公司信息、总部、广告代理服务市场地位以及主要的竞争对手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广告代理服务产品及服务介绍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广告代理服务收入及毛利率（2021-2026）&amp;（万元）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重点企业（2）公司信息、总部、广告代理服务市场地位以及主要的竞争对手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广告代理服务产品及服务介绍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广告代理服务收入及毛利率（2021-2026）&amp;（万元）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重点企业（3）公司信息、总部、广告代理服务市场地位以及主要的竞争对手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广告代理服务产品及服务介绍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广告代理服务收入及毛利率（2021-2026）&amp;（万元）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重点企业（4）公司信息、总部、广告代理服务市场地位以及主要的竞争对手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广告代理服务产品及服务介绍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广告代理服务收入及毛利率（2021-2026）&amp;（万元）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重点企业（5）公司信息、总部、广告代理服务市场地位以及主要的竞争对手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广告代理服务产品及服务介绍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广告代理服务收入及毛利率（2021-2026）&amp;（万元）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重点企业（6）公司信息、总部、广告代理服务市场地位以及主要的竞争对手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广告代理服务产品及服务介绍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广告代理服务收入及毛利率（2021-2026）&amp;（万元）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重点企业（7）公司信息、总部、广告代理服务市场地位以及主要的竞争对手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广告代理服务产品及服务介绍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广告代理服务收入及毛利率（2021-2026）&amp;（万元）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重点企业（8）公司信息、总部、广告代理服务市场地位以及主要的竞争对手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广告代理服务产品及服务介绍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广告代理服务收入及毛利率（2021-2026）&amp;（万元）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重点企业（9）公司信息、总部、广告代理服务市场地位以及主要的竞争对手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广告代理服务产品及服务介绍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广告代理服务收入及毛利率（2021-2026）&amp;（万元）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重点企业（10）公司信息、总部、广告代理服务市场地位以及主要的竞争对手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广告代理服务产品及服务介绍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广告代理服务收入及毛利率（2021-2026）&amp;（万元）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重点企业（11）公司信息、总部、广告代理服务市场地位以及主要的竞争对手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广告代理服务产品及服务介绍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广告代理服务收入及毛利率（2021-2026）&amp;（万元）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重点企业（12）公司信息、总部、广告代理服务市场地位以及主要的竞争对手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广告代理服务产品及服务介绍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广告代理服务收入及毛利率（2021-2026）&amp;（万元）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重点企业（13）公司信息、总部、广告代理服务市场地位以及主要的竞争对手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广告代理服务产品及服务介绍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广告代理服务收入及毛利率（2021-2026）&amp;（万元）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重点企业（14）公司信息、总部、广告代理服务市场地位以及主要的竞争对手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广告代理服务产品及服务介绍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广告代理服务收入及毛利率（2021-2026）&amp;（万元）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重点企业（15）公司信息、总部、广告代理服务市场地位以及主要的竞争对手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广告代理服务产品及服务介绍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广告代理服务收入及毛利率（2021-2026）&amp;（万元）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重点企业（16）公司信息、总部、广告代理服务市场地位以及主要的竞争对手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广告代理服务产品及服务介绍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广告代理服务收入及毛利率（2021-2026）&amp;（万元）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重点企业（17）公司信息、总部、广告代理服务市场地位以及主要的竞争对手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广告代理服务产品及服务介绍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广告代理服务收入及毛利率（2021-2026）&amp;（万元）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重点企业（18）公司信息、总部、广告代理服务市场地位以及主要的竞争对手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广告代理服务产品及服务介绍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广告代理服务收入及毛利率（2021-2026）&amp;（万元）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重点企业（19）公司信息、总部、广告代理服务市场地位以及主要的竞争对手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广告代理服务产品及服务介绍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广告代理服务收入及毛利率（2021-2026）&amp;（万元）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重点企业（20）公司信息、总部、广告代理服务市场地位以及主要的竞争对手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广告代理服务产品及服务介绍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广告代理服务收入及毛利率（2021-2026）&amp;（万元）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重点企业（21）公司信息、总部、广告代理服务市场地位以及主要的竞争对手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广告代理服务产品及服务介绍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广告代理服务收入及毛利率（2021-2026）&amp;（万元）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重点企业（22）公司信息、总部、广告代理服务市场地位以及主要的竞争对手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广告代理服务产品及服务介绍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广告代理服务收入及毛利率（2021-2026）&amp;（万元）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广告代理服务行业发展趋势</w:t>
      </w:r>
      <w:r>
        <w:rPr>
          <w:rFonts w:hint="eastAsia"/>
        </w:rPr>
        <w:br/>
      </w:r>
      <w:r>
        <w:rPr>
          <w:rFonts w:hint="eastAsia"/>
        </w:rPr>
        <w:t>　　7.2 广告代理服务行业主要驱动因素</w:t>
      </w:r>
      <w:r>
        <w:rPr>
          <w:rFonts w:hint="eastAsia"/>
        </w:rPr>
        <w:br/>
      </w:r>
      <w:r>
        <w:rPr>
          <w:rFonts w:hint="eastAsia"/>
        </w:rPr>
        <w:t>　　7.3 广告代理服务中国企业SWOT分析</w:t>
      </w:r>
      <w:r>
        <w:rPr>
          <w:rFonts w:hint="eastAsia"/>
        </w:rPr>
        <w:br/>
      </w:r>
      <w:r>
        <w:rPr>
          <w:rFonts w:hint="eastAsia"/>
        </w:rPr>
        <w:t>　　7.4 中国广告代理服务行业政策环境分析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广告代理服务行业产业链简介</w:t>
      </w:r>
      <w:r>
        <w:rPr>
          <w:rFonts w:hint="eastAsia"/>
        </w:rPr>
        <w:br/>
      </w:r>
      <w:r>
        <w:rPr>
          <w:rFonts w:hint="eastAsia"/>
        </w:rPr>
        <w:t>　　　　8.1.1 广告代理服务行业供应链分析</w:t>
      </w:r>
      <w:r>
        <w:rPr>
          <w:rFonts w:hint="eastAsia"/>
        </w:rPr>
        <w:br/>
      </w:r>
      <w:r>
        <w:rPr>
          <w:rFonts w:hint="eastAsia"/>
        </w:rPr>
        <w:t>　　　　8.1.2 广告代理服务主要原料及供应情况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广告代理服务行业主要下游客户</w:t>
      </w:r>
      <w:r>
        <w:rPr>
          <w:rFonts w:hint="eastAsia"/>
        </w:rPr>
        <w:br/>
      </w:r>
      <w:r>
        <w:rPr>
          <w:rFonts w:hint="eastAsia"/>
        </w:rPr>
        <w:t>　　8.2 广告代理服务行业采购模式</w:t>
      </w:r>
      <w:r>
        <w:rPr>
          <w:rFonts w:hint="eastAsia"/>
        </w:rPr>
        <w:br/>
      </w:r>
      <w:r>
        <w:rPr>
          <w:rFonts w:hint="eastAsia"/>
        </w:rPr>
        <w:t>　　8.3 广告代理服务行业生产模式</w:t>
      </w:r>
      <w:r>
        <w:rPr>
          <w:rFonts w:hint="eastAsia"/>
        </w:rPr>
        <w:br/>
      </w:r>
      <w:r>
        <w:rPr>
          <w:rFonts w:hint="eastAsia"/>
        </w:rPr>
        <w:t>　　8.4 广告代理服务行业销售模式及销售渠道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[中智:林:]研究方法与数据来源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广告代理服务行业发展主要特点</w:t>
      </w:r>
      <w:r>
        <w:rPr>
          <w:rFonts w:hint="eastAsia"/>
        </w:rPr>
        <w:br/>
      </w:r>
      <w:r>
        <w:rPr>
          <w:rFonts w:hint="eastAsia"/>
        </w:rPr>
        <w:t>　　表 2： 广告代理服务行业发展有利因素分析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广告代理服务行业发展不利因素分析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进入广告代理服务行业壁垒</w:t>
      </w:r>
      <w:r>
        <w:rPr>
          <w:rFonts w:hint="eastAsia"/>
        </w:rPr>
        <w:br/>
      </w:r>
      <w:r>
        <w:rPr>
          <w:rFonts w:hint="eastAsia"/>
        </w:rPr>
        <w:t>　　表 5： 广告代理服务主要企业在国际市场占有率（按收入，2023-2026）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2025年广告代理服务主要企业在国际市场排名（按收入）&amp;（万元）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全球市场主要企业广告代理服务销售收入（2023-2026）&amp;（万元）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广告代理服务主要企业在中国市场占有率（按收入，2023-2026）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2025年广告代理服务主要企业在中国市场排名（按收入）&amp;（万元）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中国市场主要企业广告代理服务销售收入（2023-2026）&amp;（万元）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全球主要厂商广告代理服务总部及产地分布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全球主要厂商成立时间及广告代理服务商业化日期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全球主要厂商广告代理服务产品类型及应用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2025年全球广告代理服务主要厂商市场地位（第一梯队、第二梯队和第三梯队）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全球广告代理服务市场投资、并购等现状分析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全球主要地区广告代理服务销售额：（2021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全球主要地区广告代理服务销售额（2021-2026）&amp;（万元）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全球主要地区广告代理服务销售额及份额列表（2021-2026）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全球主要地区广告代理服务销售额预测（2027-2032）&amp;（万元）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全球主要地区广告代理服务销售额及份额列表预测（2027-2032）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线上服务主要企业列表</w:t>
      </w:r>
      <w:r>
        <w:rPr>
          <w:rFonts w:hint="eastAsia"/>
        </w:rPr>
        <w:br/>
      </w:r>
      <w:r>
        <w:rPr>
          <w:rFonts w:hint="eastAsia"/>
        </w:rPr>
        <w:t>　　表 22： 线下服务主要企业列表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按产品类型细分，全球广告代理服务销售额及增长率对比（2021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按产品类型细分，全球广告代理服务销售额（2021-2026）&amp;（万元）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按产品类型细分，全球广告代理服务销售额市场份额列表（2021-2026）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按产品类型细分，全球广告代理服务销售额预测（2027-2032）&amp;（万元）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按产品类型细分，全球广告代理服务销售额市场份额预测（2027-2032）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按产品类型细分，中国广告代理服务销售额（2021-2026）&amp;（万元）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按产品类型细分，中国广告代理服务销售额市场份额列表（2021-2026）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按产品类型细分，中国广告代理服务销售额预测（2027-2032）&amp;（万元）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按产品类型细分，中国广告代理服务销售额市场份额预测（2027-2032）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按应用细分，全球广告代理服务销售额及增长率对比（2021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按应用细分，全球广告代理服务销售额（2021-2026）&amp;（万元）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按应用细分，全球广告代理服务销售额市场份额列表（2021-2026）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按应用细分，全球广告代理服务销售额预测（2027-2032）&amp;（万元）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按应用细分，全球广告代理服务市场份额预测（2027-2032）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中国不同应用广告代理服务销售额（2021-2026）&amp;（万元）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中国不同应用广告代理服务销售额市场份额列表（2021-2026）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中国不同应用广告代理服务销售额预测（2027-2032）&amp;（万元）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中国不同应用广告代理服务销售额市场份额预测（2027-2032）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重点企业（1）公司信息、总部、广告代理服务市场地位以及主要的竞争对手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广告代理服务产品及服务介绍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广告代理服务收入及毛利率（2021-2026）&amp;（万元）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重点企业（2）公司信息、总部、广告代理服务市场地位以及主要的竞争对手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广告代理服务产品及服务介绍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广告代理服务收入及毛利率（2021-2026）&amp;（万元）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重点企业（3）公司信息、总部、广告代理服务市场地位以及主要的竞争对手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广告代理服务产品及服务介绍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广告代理服务收入及毛利率（2021-2026）&amp;（万元）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重点企业（4）公司信息、总部、广告代理服务市场地位以及主要的竞争对手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广告代理服务产品及服务介绍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广告代理服务收入及毛利率（2021-2026）&amp;（万元）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重点企业（5）公司信息、总部、广告代理服务市场地位以及主要的竞争对手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广告代理服务产品及服务介绍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广告代理服务收入及毛利率（2021-2026）&amp;（万元）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重点企业（6）公司信息、总部、广告代理服务市场地位以及主要的竞争对手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广告代理服务产品及服务介绍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广告代理服务收入及毛利率（2021-2026）&amp;（万元）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重点企业（7）公司信息、总部、广告代理服务市场地位以及主要的竞争对手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广告代理服务产品及服务介绍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广告代理服务收入及毛利率（2021-2026）&amp;（万元）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重点企业（8）公司信息、总部、广告代理服务市场地位以及主要的竞争对手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广告代理服务产品及服务介绍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广告代理服务收入及毛利率（2021-2026）&amp;（万元）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重点企业（9）公司信息、总部、广告代理服务市场地位以及主要的竞争对手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广告代理服务产品及服务介绍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广告代理服务收入及毛利率（2021-2026）&amp;（万元）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重点企业（10）公司信息、总部、广告代理服务市场地位以及主要的竞争对手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广告代理服务产品及服务介绍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广告代理服务收入及毛利率（2021-2026）&amp;（万元）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重点企业（11）公司信息、总部、广告代理服务市场地位以及主要的竞争对手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广告代理服务产品及服务介绍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广告代理服务收入及毛利率（2021-2026）&amp;（万元）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重点企业（12）公司信息、总部、广告代理服务市场地位以及主要的竞争对手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广告代理服务产品及服务介绍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广告代理服务收入及毛利率（2021-2026）&amp;（万元）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重点企业（13）公司信息、总部、广告代理服务市场地位以及主要的竞争对手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广告代理服务产品及服务介绍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广告代理服务收入及毛利率（2021-2026）&amp;（万元）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重点企业（14）公司信息、总部、广告代理服务市场地位以及主要的竞争对手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广告代理服务产品及服务介绍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广告代理服务收入及毛利率（2021-2026）&amp;（万元）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重点企业（15）公司信息、总部、广告代理服务市场地位以及主要的竞争对手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广告代理服务产品及服务介绍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广告代理服务收入及毛利率（2021-2026）&amp;（万元）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重点企业（16）公司信息、总部、广告代理服务市场地位以及主要的竞争对手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广告代理服务产品及服务介绍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广告代理服务收入及毛利率（2021-2026）&amp;（万元）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重点企业（17）公司信息、总部、广告代理服务市场地位以及主要的竞争对手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广告代理服务产品及服务介绍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广告代理服务收入及毛利率（2021-2026）&amp;（万元）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重点企业（18）公司信息、总部、广告代理服务市场地位以及主要的竞争对手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广告代理服务产品及服务介绍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广告代理服务收入及毛利率（2021-2026）&amp;（万元）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重点企业（19）公司信息、总部、广告代理服务市场地位以及主要的竞争对手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重点企业（19） 广告代理服务产品及服务介绍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重点企业（19） 广告代理服务收入及毛利率（2021-2026）&amp;（万元）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重点企业（20）公司信息、总部、广告代理服务市场地位以及主要的竞争对手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重点企业（20） 广告代理服务产品及服务介绍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重点企业（20） 广告代理服务收入及毛利率（2021-2026）&amp;（万元）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重点企业（21）公司信息、总部、广告代理服务市场地位以及主要的竞争对手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重点企业（21） 广告代理服务产品及服务介绍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重点企业（21） 广告代理服务收入及毛利率（2021-2026）&amp;（万元）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重点企业（22）公司信息、总部、广告代理服务市场地位以及主要的竞争对手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重点企业（22） 广告代理服务产品及服务介绍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重点企业（22） 广告代理服务收入及毛利率（2021-2026）&amp;（万元）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150： 广告代理服务行业发展趋势</w:t>
      </w:r>
      <w:r>
        <w:rPr>
          <w:rFonts w:hint="eastAsia"/>
        </w:rPr>
        <w:br/>
      </w:r>
      <w:r>
        <w:rPr>
          <w:rFonts w:hint="eastAsia"/>
        </w:rPr>
        <w:t>　　表 151： 广告代理服务行业主要驱动因素</w:t>
      </w:r>
      <w:r>
        <w:rPr>
          <w:rFonts w:hint="eastAsia"/>
        </w:rPr>
        <w:br/>
      </w:r>
      <w:r>
        <w:rPr>
          <w:rFonts w:hint="eastAsia"/>
        </w:rPr>
        <w:t>　　表 152： 广告代理服务行业供应链分析</w:t>
      </w:r>
      <w:r>
        <w:rPr>
          <w:rFonts w:hint="eastAsia"/>
        </w:rPr>
        <w:br/>
      </w:r>
      <w:r>
        <w:rPr>
          <w:rFonts w:hint="eastAsia"/>
        </w:rPr>
        <w:t>　　表 153： 广告代理服务上游原料供应商</w:t>
      </w:r>
      <w:r>
        <w:rPr>
          <w:rFonts w:hint="eastAsia"/>
        </w:rPr>
        <w:br/>
      </w:r>
      <w:r>
        <w:rPr>
          <w:rFonts w:hint="eastAsia"/>
        </w:rPr>
        <w:t>　　表 154： 广告代理服务行业主要下游客户</w:t>
      </w:r>
      <w:r>
        <w:rPr>
          <w:rFonts w:hint="eastAsia"/>
        </w:rPr>
        <w:br/>
      </w:r>
      <w:r>
        <w:rPr>
          <w:rFonts w:hint="eastAsia"/>
        </w:rPr>
        <w:t>　　表 155： 广告代理服务典型经销商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t>　　表 158：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广告代理服务产品图片</w:t>
      </w:r>
      <w:r>
        <w:rPr>
          <w:rFonts w:hint="eastAsia"/>
        </w:rPr>
        <w:br/>
      </w:r>
      <w:r>
        <w:rPr>
          <w:rFonts w:hint="eastAsia"/>
        </w:rPr>
        <w:t>　　图 2： 全球市场广告代理服务市场规模，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全球广告代理服务市场销售额预测：（万元）&amp;（2021-2032）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中国市场广告代理服务销售额及未来趋势（2021-2032）&amp;（万元）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2025年全球前五大厂商广告代理服务市场份额</w:t>
      </w:r>
      <w:r>
        <w:rPr>
          <w:rFonts w:hint="eastAsia"/>
        </w:rPr>
        <w:br/>
      </w:r>
      <w:r>
        <w:rPr>
          <w:rFonts w:hint="eastAsia"/>
        </w:rPr>
        <w:t>　　图 6： 2025年全球广告代理服务第一梯队、第二梯队和第三梯队厂商及市场份额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全球主要地区广告代理服务销售额市场份额（2021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北美广告代理服务销售额及预测（2021-2032）&amp;（万元）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欧洲广告代理服务销售额及预测（2021-2032）&amp;（万元）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中国广告代理服务销售额及预测（2021-2032）&amp;（万元）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日本广告代理服务销售额及预测（2021-2032）&amp;（万元）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东南亚广告代理服务销售额及预测（2021-2032）&amp;（万元）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印度广告代理服务销售额及预测（2021-2032）&amp;（万元）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南美广告代理服务销售额及预测（2021-2032）&amp;（万元）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中东广告代理服务销售额及预测（2021-2032）&amp;（万元）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线上服务 产品图片</w:t>
      </w:r>
      <w:r>
        <w:rPr>
          <w:rFonts w:hint="eastAsia"/>
        </w:rPr>
        <w:br/>
      </w:r>
      <w:r>
        <w:rPr>
          <w:rFonts w:hint="eastAsia"/>
        </w:rPr>
        <w:t>　　图 17： 全球线上服务规模及增长率（2021-2032）&amp;（万元）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线下服务产品图片</w:t>
      </w:r>
      <w:r>
        <w:rPr>
          <w:rFonts w:hint="eastAsia"/>
        </w:rPr>
        <w:br/>
      </w:r>
      <w:r>
        <w:rPr>
          <w:rFonts w:hint="eastAsia"/>
        </w:rPr>
        <w:t>　　图 19： 全球线下服务规模及增长率（2021-2032）&amp;（万元）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按产品类型细分，全球广告代理服务市场份额2025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按产品类型细分，全球广告代理服务市场份额2021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按产品类型细分，全球广告代理服务市场份额预测2026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按产品类型细分，中国广告代理服务市场份额2021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按产品类型细分，中国广告代理服务市场份额预测2026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政府</w:t>
      </w:r>
      <w:r>
        <w:rPr>
          <w:rFonts w:hint="eastAsia"/>
        </w:rPr>
        <w:br/>
      </w:r>
      <w:r>
        <w:rPr>
          <w:rFonts w:hint="eastAsia"/>
        </w:rPr>
        <w:t>　　图 26： 企业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按应用细分，全球广告代理服务市场份额2025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按应用细分，全球广告代理服务市场份额2021 &amp; 2025</w:t>
      </w:r>
      <w:r>
        <w:rPr>
          <w:rFonts w:hint="eastAsia"/>
        </w:rPr>
        <w:br/>
      </w:r>
      <w:r>
        <w:rPr>
          <w:rFonts w:hint="eastAsia"/>
        </w:rPr>
        <w:t>　　图 30： 广告代理服务中国企业SWOT分析</w:t>
      </w:r>
      <w:r>
        <w:rPr>
          <w:rFonts w:hint="eastAsia"/>
        </w:rPr>
        <w:br/>
      </w:r>
      <w:r>
        <w:rPr>
          <w:rFonts w:hint="eastAsia"/>
        </w:rPr>
        <w:t>　　图 31： 广告代理服务产业链</w:t>
      </w:r>
      <w:r>
        <w:rPr>
          <w:rFonts w:hint="eastAsia"/>
        </w:rPr>
        <w:br/>
      </w:r>
      <w:r>
        <w:rPr>
          <w:rFonts w:hint="eastAsia"/>
        </w:rPr>
        <w:t>　　图 32： 广告代理服务行业采购模式分析</w:t>
      </w:r>
      <w:r>
        <w:rPr>
          <w:rFonts w:hint="eastAsia"/>
        </w:rPr>
        <w:br/>
      </w:r>
      <w:r>
        <w:rPr>
          <w:rFonts w:hint="eastAsia"/>
        </w:rPr>
        <w:t>　　图 33： 广告代理服务行业生产模式</w:t>
      </w:r>
      <w:r>
        <w:rPr>
          <w:rFonts w:hint="eastAsia"/>
        </w:rPr>
        <w:br/>
      </w:r>
      <w:r>
        <w:rPr>
          <w:rFonts w:hint="eastAsia"/>
        </w:rPr>
        <w:t>　　图 34： 广告代理服务行业销售模式分析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2e9b4c471f4bc4" w:history="1">
        <w:r>
          <w:rPr>
            <w:rStyle w:val="Hyperlink"/>
          </w:rPr>
          <w:t>2026-2032年全球与中国广告代理服务行业市场调研及前景分析报告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2e9b4c471f4bc4" w:history="1">
        <w:r>
          <w:rPr>
            <w:rStyle w:val="Hyperlink"/>
          </w:rPr>
          <w:t>https://www.20087.com/1/17/GuangGaoDaiLiFuWuDeQianJingQuShi.html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代理服务包括哪些、广告代理服务包括哪些项目、广告代理、广告代理服务计入什么科目、代理广告投放平台、广告代理服务需要缴纳印花税吗、广告代理属于经纪代理服务吗、广告代理服务费会计分录、广告代理服务需要缴纳文化建设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84858919a34f48" w:history="1">
      <w:r>
        <w:rPr>
          <w:rStyle w:val="Hyperlink"/>
        </w:rPr>
        <w:t>2026-2032年全球与中国广告代理服务行业市场调研及前景分析报告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GuangGaoDaiLiFuWuDeQianJingQuShi.html" TargetMode="External" Id="R1a2e9b4c471f4b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GuangGaoDaiLiFuWuDeQianJingQuShi.html" TargetMode="External" Id="R8a84858919a34f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2025-12-29T02:44:19Z</dcterms:created>
  <dcterms:modified xsi:type="dcterms:W3CDTF">2025-12-29T03:44:19Z</dcterms:modified>
  <dc:subject>2026-2032年全球与中国广告代理服务行业市场调研及前景分析报告</dc:subject>
  <dc:title>2026-2032年全球与中国广告代理服务行业市场调研及前景分析报告</dc:title>
  <cp:keywords>2026-2032年全球与中国广告代理服务行业市场调研及前景分析报告</cp:keywords>
  <dc:description>2026-2032年全球与中国广告代理服务行业市场调研及前景分析报告</dc:description>
</cp:coreProperties>
</file>