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bea8058af4e94" w:history="1">
              <w:r>
                <w:rPr>
                  <w:rStyle w:val="Hyperlink"/>
                </w:rPr>
                <w:t>2025-2031年中国智能体育行业研究与前景趋势预测报告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bea8058af4e94" w:history="1">
              <w:r>
                <w:rPr>
                  <w:rStyle w:val="Hyperlink"/>
                </w:rPr>
                <w:t>2025-2031年中国智能体育行业研究与前景趋势预测报告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bea8058af4e94" w:history="1">
                <w:r>
                  <w:rPr>
                    <w:rStyle w:val="Hyperlink"/>
                  </w:rPr>
                  <w:t>https://www.20087.com/1/77/ZhiNengTiYuFaZhanQuShiFenXi.html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育是通过运用物联网、大数据、人工智能等现代信息技术，对体育运动进行智能化改造的过程。近年来，随着科技的发展和消费者对健康生活的追求，智能体育设备和应用得到了快速发展。例如，智能穿戴设备可以帮助运动员监测生理指标，提高训练效率；智能球场可以提供精准的比赛数据分析，帮助教练团队制定战术策略。</w:t>
      </w:r>
      <w:r>
        <w:rPr>
          <w:rFonts w:hint="eastAsia"/>
        </w:rPr>
        <w:br/>
      </w:r>
      <w:r>
        <w:rPr>
          <w:rFonts w:hint="eastAsia"/>
        </w:rPr>
        <w:t>　　未来，智能体育将呈现以下几个发展趋势：一是技术融合，将更多的高科技元素整合进体育训练和比赛中，如虚拟现实、增强现实等；二是数据分析深化，通过对大量运动数据的深度挖掘，为运动员提供更加个性化的训练指导；三是用户体验优化，提升智能体育产品的易用性和互动性，提高用户参与度；四是跨界合作，与娱乐、教育等行业合作，推动智能体育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bea8058af4e94" w:history="1">
        <w:r>
          <w:rPr>
            <w:rStyle w:val="Hyperlink"/>
          </w:rPr>
          <w:t>2025-2031年中国智能体育行业研究与前景趋势预测报告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智能体育行业的市场规模、需求变化、产业链动态及区域发展格局。报告重点解读了智能体育行业竞争态势与重点企业的市场表现，并通过科学研判行业趋势与前景，揭示了智能体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智能体育产业概述</w:t>
      </w:r>
      <w:r>
        <w:rPr>
          <w:rFonts w:hint="eastAsia"/>
        </w:rPr>
        <w:br/>
      </w:r>
      <w:r>
        <w:rPr>
          <w:rFonts w:hint="eastAsia"/>
        </w:rPr>
        <w:t>　　第一节 智能体育定义</w:t>
      </w:r>
      <w:r>
        <w:rPr>
          <w:rFonts w:hint="eastAsia"/>
        </w:rPr>
        <w:br/>
      </w:r>
      <w:r>
        <w:rPr>
          <w:rFonts w:hint="eastAsia"/>
        </w:rPr>
        <w:t>　　第二节 智能体育行业特点</w:t>
      </w:r>
      <w:r>
        <w:rPr>
          <w:rFonts w:hint="eastAsia"/>
        </w:rPr>
        <w:br/>
      </w:r>
      <w:r>
        <w:rPr>
          <w:rFonts w:hint="eastAsia"/>
        </w:rPr>
        <w:t>　　第三节 智能体育发展历程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2024-2025年中国智能体育行业发展环境分析</w:t>
      </w:r>
      <w:r>
        <w:rPr>
          <w:rFonts w:hint="eastAsia"/>
        </w:rPr>
        <w:br/>
      </w:r>
      <w:r>
        <w:rPr>
          <w:rFonts w:hint="eastAsia"/>
        </w:rPr>
        <w:t>　　第一节 智能体育行业经济环境分析</w:t>
      </w:r>
      <w:r>
        <w:rPr>
          <w:rFonts w:hint="eastAsia"/>
        </w:rPr>
        <w:br/>
      </w:r>
      <w:r>
        <w:rPr>
          <w:rFonts w:hint="eastAsia"/>
        </w:rPr>
        <w:t>　　第二节 智能体育行业政策环境分析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一、智能体育行业政策影响分析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二、相关智能体育行业标准分析</w:t>
      </w:r>
      <w:r>
        <w:rPr>
          <w:rFonts w:hint="eastAsia"/>
        </w:rPr>
        <w:br/>
      </w:r>
      <w:r>
        <w:rPr>
          <w:rFonts w:hint="eastAsia"/>
        </w:rPr>
        <w:t>　　第三节 智能体育行业社会环境分析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2024-2025年智能体育行业技术发展现状及趋势分析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智能体育行业技术发展现状分析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国内外智能体育行业技术差异与原因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智能体育行业技术发展方向、趋势预测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提升智能体育行业技术能力策略建议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全球智能体育行业发展态势分析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全球智能体育市场发展现状分析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国外主要国家、地区智能体育市场现状</w:t>
      </w:r>
      <w:r>
        <w:rPr>
          <w:rFonts w:hint="eastAsia"/>
        </w:rPr>
        <w:br/>
      </w:r>
      <w:r>
        <w:rPr>
          <w:rFonts w:hint="eastAsia"/>
        </w:rPr>
        <w:t>　　第三节 全球智能体育行业发展趋势预测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中国智能体育行业发展调研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2019-2024年中国智能体育行业规模情况</w:t>
      </w:r>
      <w:r>
        <w:rPr>
          <w:rFonts w:hint="eastAsia"/>
        </w:rPr>
        <w:br/>
      </w:r>
      <w:r>
        <w:rPr>
          <w:rFonts w:hint="eastAsia"/>
        </w:rPr>
        <w:t>　　　　一、智能体育行业市场规模状况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二、智能体育行业单位规模状况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三、智能体育行业人员规模状况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2019-2024年中国智能体育行业财务能力分析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一、智能体育行业盈利能力分析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二、智能体育行业偿债能力分析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三、智能体育行业营运能力分析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四、智能体育行业发展能力分析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2024-2025年中国智能体育行业热点动态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2025年中国智能体育行业面临的挑战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中国智能体育行业重点地区市场调研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**地区智能体育发展现状及趋势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中国智能体育行业价格走势及影响因素分析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国内智能体育行业价格回顾</w:t>
      </w:r>
      <w:r>
        <w:rPr>
          <w:rFonts w:hint="eastAsia"/>
        </w:rPr>
        <w:br/>
      </w:r>
      <w:r>
        <w:rPr>
          <w:rFonts w:hint="eastAsia"/>
        </w:rPr>
        <w:t>　　第二节 国内智能体育行业价格走势预测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国内智能体育行业价格影响因素分析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中国智能体育行业客户调研</w:t>
      </w:r>
      <w:r>
        <w:rPr>
          <w:rFonts w:hint="eastAsia"/>
        </w:rPr>
        <w:br/>
      </w:r>
      <w:r>
        <w:rPr>
          <w:rFonts w:hint="eastAsia"/>
        </w:rPr>
        <w:t>　　　　一、智能体育行业客户偏好调查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二、客户对智能体育品牌的首要认知渠道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三、智能体育品牌忠诚度调查</w:t>
      </w:r>
      <w:r>
        <w:rPr>
          <w:rFonts w:hint="eastAsia"/>
        </w:rPr>
        <w:br/>
      </w:r>
      <w:r>
        <w:rPr>
          <w:rFonts w:hint="eastAsia"/>
        </w:rPr>
        <w:t>　　　　四、智能体育行业客户消费理念调研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中国智能体育行业重点企业发展调研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中国智能体育行业竞争格局分析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2024-2025年智能体育行业集中度分析</w:t>
      </w:r>
      <w:r>
        <w:rPr>
          <w:rFonts w:hint="eastAsia"/>
        </w:rPr>
        <w:br/>
      </w:r>
      <w:r>
        <w:rPr>
          <w:rFonts w:hint="eastAsia"/>
        </w:rPr>
        <w:t>　　　　一、智能体育市场集中度分析</w:t>
      </w:r>
      <w:r>
        <w:rPr>
          <w:rFonts w:hint="eastAsia"/>
        </w:rPr>
        <w:br/>
      </w:r>
      <w:r>
        <w:rPr>
          <w:rFonts w:hint="eastAsia"/>
        </w:rPr>
        <w:t>　　　　二、智能体育企业集中度分析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2025年智能体育行业竞争格局分析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一、智能体育行业竞争策略分析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二、智能体育行业竞争格局展望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三、我国智能体育市场竞争趋势</w:t>
      </w:r>
      <w:r>
        <w:rPr>
          <w:rFonts w:hint="eastAsia"/>
        </w:rPr>
        <w:br/>
      </w:r>
      <w:r>
        <w:rPr>
          <w:rFonts w:hint="eastAsia"/>
        </w:rPr>
        <w:t>　　第三节 智能体育行业兼并与重组整合分析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一、智能体育行业兼并与重组整合动态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二、智能体育行业兼并与重组整合发展趋势预测分析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智能体育行业投资风险及应对策略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智能体育行业SWOT模型分析</w:t>
      </w:r>
      <w:r>
        <w:rPr>
          <w:rFonts w:hint="eastAsia"/>
        </w:rPr>
        <w:br/>
      </w:r>
      <w:r>
        <w:rPr>
          <w:rFonts w:hint="eastAsia"/>
        </w:rPr>
        <w:t>　　　　一、智能体育行业优势分析</w:t>
      </w:r>
      <w:r>
        <w:rPr>
          <w:rFonts w:hint="eastAsia"/>
        </w:rPr>
        <w:br/>
      </w:r>
      <w:r>
        <w:rPr>
          <w:rFonts w:hint="eastAsia"/>
        </w:rPr>
        <w:t>　　　　二、智能体育行业劣势分析</w:t>
      </w:r>
      <w:r>
        <w:rPr>
          <w:rFonts w:hint="eastAsia"/>
        </w:rPr>
        <w:br/>
      </w:r>
      <w:r>
        <w:rPr>
          <w:rFonts w:hint="eastAsia"/>
        </w:rPr>
        <w:t>　　　　三、智能体育行业机会分析</w:t>
      </w:r>
      <w:r>
        <w:rPr>
          <w:rFonts w:hint="eastAsia"/>
        </w:rPr>
        <w:br/>
      </w:r>
      <w:r>
        <w:rPr>
          <w:rFonts w:hint="eastAsia"/>
        </w:rPr>
        <w:t>　　　　四、智能体育行业风险分析</w:t>
      </w:r>
      <w:r>
        <w:rPr>
          <w:rFonts w:hint="eastAsia"/>
        </w:rPr>
        <w:br/>
      </w:r>
      <w:r>
        <w:rPr>
          <w:rFonts w:hint="eastAsia"/>
        </w:rPr>
        <w:t>　　第二节 智能体育行业投资风险及控制策略分析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一、智能体育市场风险及控制策略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二、智能体育行业政策风险及控制策略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三、智能体育行业经营风险及控制策略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四、智能体育同业竞争风险及控制策略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五、智能体育行业其他风险及控制策略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2025-2031年中国智能体育市场预测及发展建议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2025-2031年中国智能体育市场预测分析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一、中国智能体育市场前景分析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二、中国智能体育发展趋势预测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2025-2031年中国智能体育企业发展策略建议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一、智能体育企业融资策略</w:t>
      </w:r>
      <w:r>
        <w:rPr>
          <w:rFonts w:hint="eastAsia"/>
        </w:rPr>
        <w:br/>
      </w:r>
      <w:r>
        <w:rPr>
          <w:rFonts w:hint="eastAsia"/>
        </w:rPr>
        <w:t>　　　　二、智能体育企业人才策略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2025-2031年中国智能体育企业营销策略建议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一、智能体育企业定位策略</w:t>
      </w:r>
      <w:r>
        <w:rPr>
          <w:rFonts w:hint="eastAsia"/>
        </w:rPr>
        <w:br/>
      </w:r>
      <w:r>
        <w:rPr>
          <w:rFonts w:hint="eastAsia"/>
        </w:rPr>
        <w:t>　　　　二、智能体育企业价格策略</w:t>
      </w:r>
      <w:r>
        <w:rPr>
          <w:rFonts w:hint="eastAsia"/>
        </w:rPr>
        <w:br/>
      </w:r>
      <w:r>
        <w:rPr>
          <w:rFonts w:hint="eastAsia"/>
        </w:rPr>
        <w:t>　　　　三、智能体育企业促销策略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中.智.林－智能体育行业研究结论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智能体育介绍</w:t>
      </w:r>
      <w:r>
        <w:rPr>
          <w:rFonts w:hint="eastAsia"/>
        </w:rPr>
        <w:br/>
      </w:r>
      <w:r>
        <w:rPr>
          <w:rFonts w:hint="eastAsia"/>
        </w:rPr>
        <w:t>　　图表 智能体育图片</w:t>
      </w:r>
      <w:r>
        <w:rPr>
          <w:rFonts w:hint="eastAsia"/>
        </w:rPr>
        <w:br/>
      </w:r>
      <w:r>
        <w:rPr>
          <w:rFonts w:hint="eastAsia"/>
        </w:rPr>
        <w:t>　　图表 智能体育产业链分析</w:t>
      </w:r>
      <w:r>
        <w:rPr>
          <w:rFonts w:hint="eastAsia"/>
        </w:rPr>
        <w:br/>
      </w:r>
      <w:r>
        <w:rPr>
          <w:rFonts w:hint="eastAsia"/>
        </w:rPr>
        <w:t>　　图表 智能体育主要特点</w:t>
      </w:r>
      <w:r>
        <w:rPr>
          <w:rFonts w:hint="eastAsia"/>
        </w:rPr>
        <w:br/>
      </w:r>
      <w:r>
        <w:rPr>
          <w:rFonts w:hint="eastAsia"/>
        </w:rPr>
        <w:t>　　图表 智能体育政策分析</w:t>
      </w:r>
      <w:r>
        <w:rPr>
          <w:rFonts w:hint="eastAsia"/>
        </w:rPr>
        <w:br/>
      </w:r>
      <w:r>
        <w:rPr>
          <w:rFonts w:hint="eastAsia"/>
        </w:rPr>
        <w:t>　　图表 智能体育标准 技术</w:t>
      </w:r>
      <w:r>
        <w:rPr>
          <w:rFonts w:hint="eastAsia"/>
        </w:rPr>
        <w:br/>
      </w:r>
      <w:r>
        <w:rPr>
          <w:rFonts w:hint="eastAsia"/>
        </w:rPr>
        <w:t>　　图表 智能体育最新消息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2019-2024年智能体育行业市场容量统计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智能体育价格走势</w:t>
      </w:r>
      <w:r>
        <w:rPr>
          <w:rFonts w:hint="eastAsia"/>
        </w:rPr>
        <w:br/>
      </w:r>
      <w:r>
        <w:rPr>
          <w:rFonts w:hint="eastAsia"/>
        </w:rPr>
        <w:t>　　图表 2024年智能体育成本和利润分析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2024年中国智能体育行业竞争力分析</w:t>
      </w:r>
      <w:r>
        <w:rPr>
          <w:rFonts w:hint="eastAsia"/>
        </w:rPr>
        <w:br/>
      </w:r>
      <w:r>
        <w:rPr>
          <w:rFonts w:hint="eastAsia"/>
        </w:rPr>
        <w:t>　　图表 智能体育优势</w:t>
      </w:r>
      <w:r>
        <w:rPr>
          <w:rFonts w:hint="eastAsia"/>
        </w:rPr>
        <w:br/>
      </w:r>
      <w:r>
        <w:rPr>
          <w:rFonts w:hint="eastAsia"/>
        </w:rPr>
        <w:t>　　图表 智能体育劣势</w:t>
      </w:r>
      <w:r>
        <w:rPr>
          <w:rFonts w:hint="eastAsia"/>
        </w:rPr>
        <w:br/>
      </w:r>
      <w:r>
        <w:rPr>
          <w:rFonts w:hint="eastAsia"/>
        </w:rPr>
        <w:t>　　图表 智能体育机会</w:t>
      </w:r>
      <w:r>
        <w:rPr>
          <w:rFonts w:hint="eastAsia"/>
        </w:rPr>
        <w:br/>
      </w:r>
      <w:r>
        <w:rPr>
          <w:rFonts w:hint="eastAsia"/>
        </w:rPr>
        <w:t>　　图表 智能体育威胁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2019-2024年中国智能体育行业经营效益分析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智能体育品牌分析</w:t>
      </w:r>
      <w:r>
        <w:rPr>
          <w:rFonts w:hint="eastAsia"/>
        </w:rPr>
        <w:br/>
      </w:r>
      <w:r>
        <w:rPr>
          <w:rFonts w:hint="eastAsia"/>
        </w:rPr>
        <w:t>　　图表 智能体育企业（一）概述</w:t>
      </w:r>
      <w:r>
        <w:rPr>
          <w:rFonts w:hint="eastAsia"/>
        </w:rPr>
        <w:br/>
      </w:r>
      <w:r>
        <w:rPr>
          <w:rFonts w:hint="eastAsia"/>
        </w:rPr>
        <w:t>　　图表 企业智能体育业务分析</w:t>
      </w:r>
      <w:r>
        <w:rPr>
          <w:rFonts w:hint="eastAsia"/>
        </w:rPr>
        <w:br/>
      </w:r>
      <w:r>
        <w:rPr>
          <w:rFonts w:hint="eastAsia"/>
        </w:rPr>
        <w:t>　　图表 智能体育企业（一）经营情况分析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智能体育企业（一）盈利能力情况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智能体育企业（一）偿债能力情况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智能体育企业（一）运营能力情况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智能体育企业（一）成长能力情况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智能体育企业（二）简介</w:t>
      </w:r>
      <w:r>
        <w:rPr>
          <w:rFonts w:hint="eastAsia"/>
        </w:rPr>
        <w:br/>
      </w:r>
      <w:r>
        <w:rPr>
          <w:rFonts w:hint="eastAsia"/>
        </w:rPr>
        <w:t>　　图表 企业智能体育业务</w:t>
      </w:r>
      <w:r>
        <w:rPr>
          <w:rFonts w:hint="eastAsia"/>
        </w:rPr>
        <w:br/>
      </w:r>
      <w:r>
        <w:rPr>
          <w:rFonts w:hint="eastAsia"/>
        </w:rPr>
        <w:t>　　图表 智能体育企业（二）经营情况分析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智能体育企业（二）盈利能力情况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智能体育企业（二）偿债能力情况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智能体育企业（二）运营能力情况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智能体育企业（二）成长能力情况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智能体育企业（三）概况</w:t>
      </w:r>
      <w:r>
        <w:rPr>
          <w:rFonts w:hint="eastAsia"/>
        </w:rPr>
        <w:br/>
      </w:r>
      <w:r>
        <w:rPr>
          <w:rFonts w:hint="eastAsia"/>
        </w:rPr>
        <w:t>　　图表 企业智能体育业务情况</w:t>
      </w:r>
      <w:r>
        <w:rPr>
          <w:rFonts w:hint="eastAsia"/>
        </w:rPr>
        <w:br/>
      </w:r>
      <w:r>
        <w:rPr>
          <w:rFonts w:hint="eastAsia"/>
        </w:rPr>
        <w:t>　　图表 智能体育企业（三）经营情况分析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智能体育企业（三）盈利能力情况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智能体育企业（三）偿债能力情况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智能体育企业（三）运营能力情况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智能体育企业（三）成长能力情况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智能体育发展有利因素分析</w:t>
      </w:r>
      <w:r>
        <w:rPr>
          <w:rFonts w:hint="eastAsia"/>
        </w:rPr>
        <w:br/>
      </w:r>
      <w:r>
        <w:rPr>
          <w:rFonts w:hint="eastAsia"/>
        </w:rPr>
        <w:t>　　图表 智能体育发展不利因素分析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进入智能体育行业壁垒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2025-2031年中国智能体育行业市场容量预测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2025-2031年中国智能体育行业市场规模预测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2025-2031年中国智能体育市场前景分析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2025-2031年中国智能体育行业风险研究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2025-2031年中国智能体育行业发展趋势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bea8058af4e94" w:history="1">
        <w:r>
          <w:rPr>
            <w:rStyle w:val="Hyperlink"/>
          </w:rPr>
          <w:t>2025-2031年中国智能体育行业研究与前景趋势预测报告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bea8058af4e94" w:history="1">
        <w:r>
          <w:rPr>
            <w:rStyle w:val="Hyperlink"/>
          </w:rPr>
          <w:t>https://www.20087.com/1/77/ZhiNengTiYuFaZhanQuShiFenXi.html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热点：智慧校园体育管理系统、智能体育工程、ai智能体育训练、智能体育工程专业、智慧步道、智能体育工程专业大学排名、智能体育器材、智能体育运动设备、智能体育运动设备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eb9fa6afe4706" w:history="1">
      <w:r>
        <w:rPr>
          <w:rStyle w:val="Hyperlink"/>
        </w:rPr>
        <w:t>2025-2031年中国智能体育行业研究与前景趋势预测报告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NengTiYuFaZhanQuShiFenXi.html" TargetMode="External" Id="R1d8bea8058af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NengTiYuFaZhanQuShiFenXi.html" TargetMode="External" Id="Rd5beb9fa6afe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2025-02-03T23:28:00Z</dcterms:created>
  <dcterms:modified xsi:type="dcterms:W3CDTF">2025-02-04T00:28:00Z</dcterms:modified>
  <dc:subject>2025-2031年中国智能体育行业研究与前景趋势预测报告</dc:subject>
  <dc:title>2025-2031年中国智能体育行业研究与前景趋势预测报告</dc:title>
  <cp:keywords>2025-2031年中国智能体育行业研究与前景趋势预测报告</cp:keywords>
  <dc:description>2025-2031年中国智能体育行业研究与前景趋势预测报告</dc:description>
</cp:coreProperties>
</file>