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ef6b84c4c4577" w:history="1">
              <w:r>
                <w:rPr>
                  <w:rStyle w:val="Hyperlink"/>
                </w:rPr>
                <w:t>2025-2031年中国游戏主板行业研究与发展前景报告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ef6b84c4c4577" w:history="1">
              <w:r>
                <w:rPr>
                  <w:rStyle w:val="Hyperlink"/>
                </w:rPr>
                <w:t>2025-2031年中国游戏主板行业研究与发展前景报告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ef6b84c4c4577" w:history="1">
                <w:r>
                  <w:rPr>
                    <w:rStyle w:val="Hyperlink"/>
                  </w:rPr>
                  <w:t>https://www.20087.com/1/97/YouXiZhuBanFaZhanXianZhuangQianJing.html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板是专为游戏电脑设计的电路板，通常配备高性能处理器、大容量内存和强大的图形处理能力。近年来，随着电子竞技和游戏文化的快速发展，游戏主板的市场需求不断增加。市场上，游戏主板的品牌和型号多样，能够满足不同玩家的需求。</w:t>
      </w:r>
      <w:r>
        <w:rPr>
          <w:rFonts w:hint="eastAsia"/>
        </w:rPr>
        <w:br/>
      </w:r>
      <w:r>
        <w:rPr>
          <w:rFonts w:hint="eastAsia"/>
        </w:rPr>
        <w:t>　　未来，游戏主板市场将迎来更多的发展机遇。技术创新和硬件升级将提升游戏主板的性能和兼容性，满足玩家对极致游戏体验的追求。同时，随着虚拟现实（VR）和增强现实（AR）技术的发展，游戏主板在支持新型游戏体验方面的应用也将更加广泛。此外，政府对电竞产业的支持和游戏市场的规范化，也将促进游戏主板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ef6b84c4c4577" w:history="1">
        <w:r>
          <w:rPr>
            <w:rStyle w:val="Hyperlink"/>
          </w:rPr>
          <w:t>2025-2031年中国游戏主板行业研究与发展前景报告</w:t>
        </w:r>
      </w:hyperlink>
      <w:r>
        <w:rPr>
          <w:rFonts w:hint="eastAsia"/>
        </w:rPr>
        <w:t>》通过详实的数据分析，全面解析了游戏主板行业的市场规模、需求动态及价格趋势，深入探讨了游戏主板产业链上下游的协同关系与竞争格局变化。报告对游戏主板细分市场进行精准划分，结合重点企业研究，揭示了品牌影响力与市场集中度的现状，为行业参与者提供了清晰的竞争态势洞察。同时，报告结合宏观经济环境、技术发展路径及消费者需求演变，科学预测了游戏主板行业的未来发展方向，并针对潜在风险提出了切实可行的应对策略。报告为游戏主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游戏主板行业界定及应用领域</w:t>
      </w:r>
      <w:r>
        <w:rPr>
          <w:rFonts w:hint="eastAsia"/>
        </w:rPr>
        <w:br/>
      </w:r>
      <w:r>
        <w:rPr>
          <w:rFonts w:hint="eastAsia"/>
        </w:rPr>
        <w:t>　　第一节 游戏主板行业定义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游戏主板主要应用领域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全球游戏主板行业市场调研分析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全球游戏主板行业经济环境分析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全球游戏主板市场总体情况分析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一、全球游戏主板行业的发展特点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二、全球游戏主板市场结构</w:t>
      </w:r>
      <w:r>
        <w:rPr>
          <w:rFonts w:hint="eastAsia"/>
        </w:rPr>
        <w:br/>
      </w:r>
      <w:r>
        <w:rPr>
          <w:rFonts w:hint="eastAsia"/>
        </w:rPr>
        <w:t>　　　　三、全球游戏主板行业竞争格局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全球主要国家（地区）游戏主板市场分析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2025-2031年全球游戏主板行业发展趋势预测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游戏主板行业发展环境分析</w:t>
      </w:r>
      <w:r>
        <w:rPr>
          <w:rFonts w:hint="eastAsia"/>
        </w:rPr>
        <w:br/>
      </w:r>
      <w:r>
        <w:rPr>
          <w:rFonts w:hint="eastAsia"/>
        </w:rPr>
        <w:t>　　第一节 游戏主板行业环境分析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游戏主板行业相关政策、法规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中国游戏主板行业供给、需求分析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2025年中国游戏主板市场现状</w:t>
      </w:r>
      <w:r>
        <w:rPr>
          <w:rFonts w:hint="eastAsia"/>
        </w:rPr>
        <w:br/>
      </w:r>
      <w:r>
        <w:rPr>
          <w:rFonts w:hint="eastAsia"/>
        </w:rPr>
        <w:t>　　第二节 中国游戏主板行业产量情况分析及预测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一、游戏主板总体产能规模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、2019-2024年中国游戏主板产量统计</w:t>
      </w:r>
      <w:r>
        <w:rPr>
          <w:rFonts w:hint="eastAsia"/>
        </w:rPr>
        <w:br/>
      </w:r>
      <w:r>
        <w:rPr>
          <w:rFonts w:hint="eastAsia"/>
        </w:rPr>
        <w:t>　　　　三、游戏主板生产区域分布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四、2025-2031年中国游戏主板产量预测</w:t>
      </w:r>
      <w:r>
        <w:rPr>
          <w:rFonts w:hint="eastAsia"/>
        </w:rPr>
        <w:br/>
      </w:r>
      <w:r>
        <w:rPr>
          <w:rFonts w:hint="eastAsia"/>
        </w:rPr>
        <w:t>　　第三节 中国游戏主板市场需求分析及预测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二、2019-2024年中国游戏主板市场需求统计</w:t>
      </w:r>
      <w:r>
        <w:rPr>
          <w:rFonts w:hint="eastAsia"/>
        </w:rPr>
        <w:br/>
      </w:r>
      <w:r>
        <w:rPr>
          <w:rFonts w:hint="eastAsia"/>
        </w:rPr>
        <w:t>　　　　三、游戏主板市场饱和度</w:t>
      </w:r>
      <w:r>
        <w:rPr>
          <w:rFonts w:hint="eastAsia"/>
        </w:rPr>
        <w:br/>
      </w:r>
      <w:r>
        <w:rPr>
          <w:rFonts w:hint="eastAsia"/>
        </w:rPr>
        <w:t>　　　　四、影响游戏主板市场需求的因素</w:t>
      </w:r>
      <w:r>
        <w:rPr>
          <w:rFonts w:hint="eastAsia"/>
        </w:rPr>
        <w:br/>
      </w:r>
      <w:r>
        <w:rPr>
          <w:rFonts w:hint="eastAsia"/>
        </w:rPr>
        <w:t>　　　　五、游戏主板市场潜力分析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六、2025-2031年中国游戏主板市场需求预测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中国游戏主板行业进出口分析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一、2019-2024年游戏主板进口量及增速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三、2025-2031年游戏主板进口量及增速预测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一、2019-2024年游戏主板出口量及增速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三、2025-2031年游戏主板出口量及增速预测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中国游戏主板行业重点地区调研分析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一、中国游戏主板行业区域市场分布情况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二、**地区游戏主板行业市场需求规模情况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三、**地区游戏主板行业市场需求规模情况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四、**地区游戏主板行业市场需求规模情况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五、**地区游戏主板行业市场需求规模情况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六、**地区游戏主板行业市场需求规模情况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中国游戏主板细分行业调研</w:t>
      </w:r>
      <w:r>
        <w:rPr>
          <w:rFonts w:hint="eastAsia"/>
        </w:rPr>
        <w:br/>
      </w:r>
      <w:r>
        <w:rPr>
          <w:rFonts w:hint="eastAsia"/>
        </w:rPr>
        <w:t>　　第一节 主要游戏主板细分行业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中国游戏主板企业营销及发展建议</w:t>
      </w:r>
      <w:r>
        <w:rPr>
          <w:rFonts w:hint="eastAsia"/>
        </w:rPr>
        <w:br/>
      </w:r>
      <w:r>
        <w:rPr>
          <w:rFonts w:hint="eastAsia"/>
        </w:rPr>
        <w:t>　　第一节 游戏主板企业营销策略分析及建议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游戏主板企业营销策略分析</w:t>
      </w:r>
      <w:r>
        <w:rPr>
          <w:rFonts w:hint="eastAsia"/>
        </w:rPr>
        <w:br/>
      </w:r>
      <w:r>
        <w:rPr>
          <w:rFonts w:hint="eastAsia"/>
        </w:rPr>
        <w:t>　　　　一、游戏主板企业营销策略</w:t>
      </w:r>
      <w:r>
        <w:rPr>
          <w:rFonts w:hint="eastAsia"/>
        </w:rPr>
        <w:br/>
      </w:r>
      <w:r>
        <w:rPr>
          <w:rFonts w:hint="eastAsia"/>
        </w:rPr>
        <w:t>　　　　二、游戏主板企业经验借鉴</w:t>
      </w:r>
      <w:r>
        <w:rPr>
          <w:rFonts w:hint="eastAsia"/>
        </w:rPr>
        <w:br/>
      </w:r>
      <w:r>
        <w:rPr>
          <w:rFonts w:hint="eastAsia"/>
        </w:rPr>
        <w:t>　　第三节 游戏主板企业营销模式演化与创新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游戏主板企业经营发展分析及建议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一、游戏主板企业存在的问题</w:t>
      </w:r>
      <w:r>
        <w:rPr>
          <w:rFonts w:hint="eastAsia"/>
        </w:rPr>
        <w:br/>
      </w:r>
      <w:r>
        <w:rPr>
          <w:rFonts w:hint="eastAsia"/>
        </w:rPr>
        <w:t>　　　　二、游戏主板企业应对的策略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2025年游戏主板市场前景分析</w:t>
      </w:r>
      <w:r>
        <w:rPr>
          <w:rFonts w:hint="eastAsia"/>
        </w:rPr>
        <w:br/>
      </w:r>
      <w:r>
        <w:rPr>
          <w:rFonts w:hint="eastAsia"/>
        </w:rPr>
        <w:t>　　第二节 2025年游戏主板行业发展趋势预测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四、2025年我国游戏主板行业发展面临的挑战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五、2025年我国游戏主板行业发展面临的机遇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专家对游戏主板行业投资风险预警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一、2025-2031年游戏主板行业市场风险及控制策略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游戏主板行业投资战略研究</w:t>
      </w:r>
      <w:r>
        <w:rPr>
          <w:rFonts w:hint="eastAsia"/>
        </w:rPr>
        <w:br/>
      </w:r>
      <w:r>
        <w:rPr>
          <w:rFonts w:hint="eastAsia"/>
        </w:rPr>
        <w:t>　　第一节 游戏主板行业发展战略研究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对我国游戏主板品牌的战略思考</w:t>
      </w:r>
      <w:r>
        <w:rPr>
          <w:rFonts w:hint="eastAsia"/>
        </w:rPr>
        <w:br/>
      </w:r>
      <w:r>
        <w:rPr>
          <w:rFonts w:hint="eastAsia"/>
        </w:rPr>
        <w:t>　　　　一、游戏主板品牌的重要性</w:t>
      </w:r>
      <w:r>
        <w:rPr>
          <w:rFonts w:hint="eastAsia"/>
        </w:rPr>
        <w:br/>
      </w:r>
      <w:r>
        <w:rPr>
          <w:rFonts w:hint="eastAsia"/>
        </w:rPr>
        <w:t>　　　　二、游戏主板实施品牌战略的意义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四、我国游戏主板企业的品牌战略</w:t>
      </w:r>
      <w:r>
        <w:rPr>
          <w:rFonts w:hint="eastAsia"/>
        </w:rPr>
        <w:br/>
      </w:r>
      <w:r>
        <w:rPr>
          <w:rFonts w:hint="eastAsia"/>
        </w:rPr>
        <w:t>　　　　五、游戏主板品牌战略管理的策略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游戏主板经营策略分析</w:t>
      </w:r>
      <w:r>
        <w:rPr>
          <w:rFonts w:hint="eastAsia"/>
        </w:rPr>
        <w:br/>
      </w:r>
      <w:r>
        <w:rPr>
          <w:rFonts w:hint="eastAsia"/>
        </w:rPr>
        <w:t>　　　　一、游戏主板市场细分策略</w:t>
      </w:r>
      <w:r>
        <w:rPr>
          <w:rFonts w:hint="eastAsia"/>
        </w:rPr>
        <w:br/>
      </w:r>
      <w:r>
        <w:rPr>
          <w:rFonts w:hint="eastAsia"/>
        </w:rPr>
        <w:t>　　　　二、游戏主板市场创新策略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四、游戏主板新产品差异化战略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游戏主板行业投资战略研究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一、2025-2031年游戏主板行业投资战略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游戏主板行业历程</w:t>
      </w:r>
      <w:r>
        <w:rPr>
          <w:rFonts w:hint="eastAsia"/>
        </w:rPr>
        <w:br/>
      </w:r>
      <w:r>
        <w:rPr>
          <w:rFonts w:hint="eastAsia"/>
        </w:rPr>
        <w:t>　　图表 游戏主板行业生命周期</w:t>
      </w:r>
      <w:r>
        <w:rPr>
          <w:rFonts w:hint="eastAsia"/>
        </w:rPr>
        <w:br/>
      </w:r>
      <w:r>
        <w:rPr>
          <w:rFonts w:hint="eastAsia"/>
        </w:rPr>
        <w:t>　　图表 游戏主板行业产业链分析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游戏主板企业信息</w:t>
      </w:r>
      <w:r>
        <w:rPr>
          <w:rFonts w:hint="eastAsia"/>
        </w:rPr>
        <w:br/>
      </w:r>
      <w:r>
        <w:rPr>
          <w:rFonts w:hint="eastAsia"/>
        </w:rPr>
        <w:t>　　图表 游戏主板企业经营情况分析</w:t>
      </w:r>
      <w:r>
        <w:rPr>
          <w:rFonts w:hint="eastAsia"/>
        </w:rPr>
        <w:br/>
      </w:r>
      <w:r>
        <w:rPr>
          <w:rFonts w:hint="eastAsia"/>
        </w:rPr>
        <w:t>　　图表 游戏主板重点企业（三）主要经济指标情况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ef6b84c4c4577" w:history="1">
        <w:r>
          <w:rPr>
            <w:rStyle w:val="Hyperlink"/>
          </w:rPr>
          <w:t>2025-2031年中国游戏主板行业研究与发展前景报告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ef6b84c4c4577" w:history="1">
        <w:r>
          <w:rPr>
            <w:rStyle w:val="Hyperlink"/>
          </w:rPr>
          <w:t>https://www.20087.com/1/97/YouXiZhuBanFaZhanXianZhuangQianJing.html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热点：玩游戏什么主板性价比高、游戏主板哪个好、玩游戏跟主板关系大吗、游戏主板用B板还是Z板、游戏工作室20开的电脑配置、游戏主板排行、游戏主板推荐、游戏主板哪个牌子好、性价比高的主板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793a8425d4919" w:history="1">
      <w:r>
        <w:rPr>
          <w:rStyle w:val="Hyperlink"/>
        </w:rPr>
        <w:t>2025-2031年中国游戏主板行业研究与发展前景报告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ouXiZhuBanFaZhanXianZhuangQianJing.html" TargetMode="External" Id="R158ef6b84c4c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ouXiZhuBanFaZhanXianZhuangQianJing.html" TargetMode="External" Id="R6f2793a8425d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2024-11-08T04:57:00Z</dcterms:created>
  <dcterms:modified xsi:type="dcterms:W3CDTF">2024-11-08T05:57:00Z</dcterms:modified>
  <dc:subject>2025-2031年中国游戏主板行业研究与发展前景报告</dc:subject>
  <dc:title>2025-2031年中国游戏主板行业研究与发展前景报告</dc:title>
  <cp:keywords>2025-2031年中国游戏主板行业研究与发展前景报告</cp:keywords>
  <dc:description>2025-2031年中国游戏主板行业研究与发展前景报告</dc:description>
</cp:coreProperties>
</file>