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31166c90f4bb3" w:history="1">
              <w:r>
                <w:rPr>
                  <w:rStyle w:val="Hyperlink"/>
                </w:rPr>
                <w:t>中国户外媒体行业现状调研及未来发展趋势分析报告（2025-2031年）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31166c90f4bb3" w:history="1">
              <w:r>
                <w:rPr>
                  <w:rStyle w:val="Hyperlink"/>
                </w:rPr>
                <w:t>中国户外媒体行业现状调研及未来发展趋势分析报告（2025-2031年）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31166c90f4bb3" w:history="1">
                <w:r>
                  <w:rPr>
                    <w:rStyle w:val="Hyperlink"/>
                  </w:rPr>
                  <w:t>https://www.20087.com/2/87/HuWaiMeiTiShiChangXuQiuFenXiYuFa.html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媒体行业在数字化转型的浪潮下，正经历着深刻的变革。数字户外媒体，如LED显示屏、智能公交站牌和互动广告牌，正逐渐取代传统的静态广告牌，提供更丰富、更具互动性的广告体验。同时，大数据和人工智能的应用，使户外媒体能够实现精准投放和实时反馈，提升广告效果。然而，户外媒体也面临着城市空间有限和广告内容监管的挑战。</w:t>
      </w:r>
      <w:r>
        <w:rPr>
          <w:rFonts w:hint="eastAsia"/>
        </w:rPr>
        <w:br/>
      </w:r>
      <w:r>
        <w:rPr>
          <w:rFonts w:hint="eastAsia"/>
        </w:rPr>
        <w:t>　　未来，户外媒体行业将更加智能化和个性化。通过集成物联网技术，户外广告将能够根据地理位置、时间甚至天气条件动态调整内容，实现真正的“情境广告”。同时，增强现实（AR）和虚拟现实（VR）技术的应用，将为受众提供沉浸式的广告体验，增强品牌记忆点。此外，隐私保护和数据安全将成为行业必须重视的问题，以平衡个性化营销与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31166c90f4bb3" w:history="1">
        <w:r>
          <w:rPr>
            <w:rStyle w:val="Hyperlink"/>
          </w:rPr>
          <w:t>中国户外媒体行业现状调研及未来发展趋势分析报告（2025-2031年）</w:t>
        </w:r>
      </w:hyperlink>
      <w:r>
        <w:rPr>
          <w:rFonts w:hint="eastAsia"/>
        </w:rPr>
        <w:t>》通过详实的数据分析，全面解析了户外媒体行业的市场规模、需求动态及价格趋势，深入探讨了户外媒体产业链上下游的协同关系与竞争格局变化。报告对户外媒体细分市场进行精准划分，结合重点企业研究，揭示了品牌影响力与市场集中度的现状，为行业参与者提供了清晰的竞争态势洞察。同时，报告结合宏观经济环境、技术发展路径及消费者需求演变，科学预测了户外媒体行业的未来发展方向，并针对潜在风险提出了切实可行的应对策略。报告为户外媒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2025年中国户外媒体所属行业发展环境分析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户外媒体行业相关政策</w:t>
      </w:r>
      <w:r>
        <w:rPr>
          <w:rFonts w:hint="eastAsia"/>
        </w:rPr>
        <w:br/>
      </w:r>
      <w:r>
        <w:rPr>
          <w:rFonts w:hint="eastAsia"/>
        </w:rPr>
        <w:t>　　　　一、国家2020-2025年产业政策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2025年中国户外媒体行业发展社会环境分析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户外媒体行业发展概述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一、户外媒体行业定义及分类</w:t>
      </w:r>
      <w:r>
        <w:rPr>
          <w:rFonts w:hint="eastAsia"/>
        </w:rPr>
        <w:br/>
      </w:r>
      <w:r>
        <w:rPr>
          <w:rFonts w:hint="eastAsia"/>
        </w:rPr>
        <w:t>　　　　二、户外媒体行业经济特性</w:t>
      </w:r>
      <w:r>
        <w:rPr>
          <w:rFonts w:hint="eastAsia"/>
        </w:rPr>
        <w:br/>
      </w:r>
      <w:r>
        <w:rPr>
          <w:rFonts w:hint="eastAsia"/>
        </w:rPr>
        <w:t>　　　　三、户外媒体行业产业链简介</w:t>
      </w:r>
      <w:r>
        <w:rPr>
          <w:rFonts w:hint="eastAsia"/>
        </w:rPr>
        <w:br/>
      </w:r>
      <w:r>
        <w:rPr>
          <w:rFonts w:hint="eastAsia"/>
        </w:rPr>
        <w:t>　　第二节 户外媒体行业发展成熟度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户外媒体行业相关产业动态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2025年全球户外媒体所属行业市场运行形势分析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全球户外媒体所属行业市场运行环境分析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全球户外媒体行业市场发展情况分析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一、全球户外媒体行业市场供需分析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二、全球户外媒体行业市场规模分析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三、全球户外媒体行业主要国家发展情况分析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2025-2031年全球户外媒体所属行业市场规模趋势预测分析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2025年中国户外媒体所属行业技术发展分析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中国户外媒体行业技术发展现状</w:t>
      </w:r>
      <w:r>
        <w:rPr>
          <w:rFonts w:hint="eastAsia"/>
        </w:rPr>
        <w:br/>
      </w:r>
      <w:r>
        <w:rPr>
          <w:rFonts w:hint="eastAsia"/>
        </w:rPr>
        <w:t>　　第二节 户外媒体行业技术特点分析</w:t>
      </w:r>
      <w:r>
        <w:rPr>
          <w:rFonts w:hint="eastAsia"/>
        </w:rPr>
        <w:br/>
      </w:r>
      <w:r>
        <w:rPr>
          <w:rFonts w:hint="eastAsia"/>
        </w:rPr>
        <w:t>　　第三节 户外媒体行业技术专利情况</w:t>
      </w:r>
      <w:r>
        <w:rPr>
          <w:rFonts w:hint="eastAsia"/>
        </w:rPr>
        <w:br/>
      </w:r>
      <w:r>
        <w:rPr>
          <w:rFonts w:hint="eastAsia"/>
        </w:rPr>
        <w:t>　　　　一、户外媒体行业专利申请数分析</w:t>
      </w:r>
      <w:r>
        <w:rPr>
          <w:rFonts w:hint="eastAsia"/>
        </w:rPr>
        <w:br/>
      </w:r>
      <w:r>
        <w:rPr>
          <w:rFonts w:hint="eastAsia"/>
        </w:rPr>
        <w:t>　　　　二、户外媒体行业专利申请人分析</w:t>
      </w:r>
      <w:r>
        <w:rPr>
          <w:rFonts w:hint="eastAsia"/>
        </w:rPr>
        <w:br/>
      </w:r>
      <w:r>
        <w:rPr>
          <w:rFonts w:hint="eastAsia"/>
        </w:rPr>
        <w:t>　　　　三、户外媒体行业热门专利技术分析</w:t>
      </w:r>
      <w:r>
        <w:rPr>
          <w:rFonts w:hint="eastAsia"/>
        </w:rPr>
        <w:br/>
      </w:r>
      <w:r>
        <w:rPr>
          <w:rFonts w:hint="eastAsia"/>
        </w:rPr>
        <w:t>　　第四节 户外媒体行业技术发展趋势分析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我国户外媒体所属行业发展分析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2025年中国户外媒体所属行业发展状况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一、2025年户外媒体行业发展状况分析</w:t>
      </w:r>
      <w:r>
        <w:rPr>
          <w:rFonts w:hint="eastAsia"/>
        </w:rPr>
        <w:br/>
      </w:r>
      <w:r>
        <w:rPr>
          <w:rFonts w:hint="eastAsia"/>
        </w:rPr>
        <w:t>　　　　结合基于地理位置的数字营销战略，户外媒体作为个性化营销战略的核心组成部分，能在最相关的时间和地点触达目标消费者，从而获得增长。在某个忙碌的工作日，当我们对某一类产品和服务产生兴趣时，我们能利用身边最便利的设备进行搜索，例如手机。根据google的数据，76%的人们利用智能手机搜索附近的内容，他们会在一天之内访问相关的业务。由于具有本地化的天然特质，户外媒体可以助力驱动搜索行为。</w:t>
      </w:r>
      <w:r>
        <w:rPr>
          <w:rFonts w:hint="eastAsia"/>
        </w:rPr>
        <w:br/>
      </w:r>
      <w:r>
        <w:rPr>
          <w:rFonts w:hint="eastAsia"/>
        </w:rPr>
        <w:t>　　　　每一天，我们在出行道路上与户外媒体相遇，这将产生个性化的接触点，引发受众兴趣并驱动数字化参与。尼尔森在最近的一份关于广告驱动线上活动的报告中特别指出，虽然在电视、广播、印刷、结合户外媒体的广告方面，户外媒体占到了总搜索的26%，但是它只占广告总开支的7%。</w:t>
      </w:r>
      <w:r>
        <w:rPr>
          <w:rFonts w:hint="eastAsia"/>
        </w:rPr>
        <w:br/>
      </w:r>
      <w:r>
        <w:rPr>
          <w:rFonts w:hint="eastAsia"/>
        </w:rPr>
        <w:t>　　　　Media Spend</w:t>
      </w:r>
      <w:r>
        <w:rPr>
          <w:rFonts w:hint="eastAsia"/>
        </w:rPr>
        <w:br/>
      </w:r>
      <w:r>
        <w:rPr>
          <w:rFonts w:hint="eastAsia"/>
        </w:rPr>
        <w:t>　　　　Search Activations</w:t>
      </w:r>
      <w:r>
        <w:rPr>
          <w:rFonts w:hint="eastAsia"/>
        </w:rPr>
        <w:br/>
      </w:r>
      <w:r>
        <w:rPr>
          <w:rFonts w:hint="eastAsia"/>
        </w:rPr>
        <w:t>　　　　二、2025年中国户外媒体行业发展动态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三、2025年我国户外媒体行业发展热点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四、2025年我国户外媒体行业存在的问题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2025年中国户外媒体所属行业市场供需状况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一、2020-2025年中国户外媒体行业供给分析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二、2020-2025年中国户外媒体行业市场需求分析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三、中国户外媒体行业产品价格分析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1、中国户外媒体行业产品价格分析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四、2020-2025年中国户外媒体行业市场规模分析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2020-2025年中国户外媒体所属行业主要数据监测分析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2020-2025年中国户外媒体所属行业规模分析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2020-2025年中国户外媒体所属行业产值分析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2020-2025年中国户外媒体所属行业成本费用分析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2020-2025年中国户外媒体所属行业运营效益分析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2025年中国户外媒体行业竞争格局分析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户外媒体行业集中度分析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2025年中国户外媒体行业SWOT模型分析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户外媒体行业优势生产企业竞争力分析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一、户外媒体概况</w:t>
      </w:r>
      <w:r>
        <w:rPr>
          <w:rFonts w:hint="eastAsia"/>
        </w:rPr>
        <w:br/>
      </w:r>
      <w:r>
        <w:rPr>
          <w:rFonts w:hint="eastAsia"/>
        </w:rPr>
        <w:t>　　　　二、户外媒体竞争优势分析</w:t>
      </w:r>
      <w:r>
        <w:rPr>
          <w:rFonts w:hint="eastAsia"/>
        </w:rPr>
        <w:br/>
      </w:r>
      <w:r>
        <w:rPr>
          <w:rFonts w:hint="eastAsia"/>
        </w:rPr>
        <w:t>　　　　三、户外媒体经营状况分析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上海雅仕维广告有限公司</w:t>
      </w:r>
      <w:r>
        <w:rPr>
          <w:rFonts w:hint="eastAsia"/>
        </w:rPr>
        <w:br/>
      </w:r>
      <w:r>
        <w:rPr>
          <w:rFonts w:hint="eastAsia"/>
        </w:rPr>
        <w:t>　　　　一、户外媒体概况</w:t>
      </w:r>
      <w:r>
        <w:rPr>
          <w:rFonts w:hint="eastAsia"/>
        </w:rPr>
        <w:br/>
      </w:r>
      <w:r>
        <w:rPr>
          <w:rFonts w:hint="eastAsia"/>
        </w:rPr>
        <w:t>　　　　二、户外媒体竞争优势分析</w:t>
      </w:r>
      <w:r>
        <w:rPr>
          <w:rFonts w:hint="eastAsia"/>
        </w:rPr>
        <w:br/>
      </w:r>
      <w:r>
        <w:rPr>
          <w:rFonts w:hint="eastAsia"/>
        </w:rPr>
        <w:t>　　　　三、户外媒体经营状况分析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分众传媒信息技术股份有限公司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一、户外媒体概况</w:t>
      </w:r>
      <w:r>
        <w:rPr>
          <w:rFonts w:hint="eastAsia"/>
        </w:rPr>
        <w:br/>
      </w:r>
      <w:r>
        <w:rPr>
          <w:rFonts w:hint="eastAsia"/>
        </w:rPr>
        <w:t>　　　　二、户外媒体竞争优势分析</w:t>
      </w:r>
      <w:r>
        <w:rPr>
          <w:rFonts w:hint="eastAsia"/>
        </w:rPr>
        <w:br/>
      </w:r>
      <w:r>
        <w:rPr>
          <w:rFonts w:hint="eastAsia"/>
        </w:rPr>
        <w:t>　　　　三、户外媒体经营状况分析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一、户外媒体概况</w:t>
      </w:r>
      <w:r>
        <w:rPr>
          <w:rFonts w:hint="eastAsia"/>
        </w:rPr>
        <w:br/>
      </w:r>
      <w:r>
        <w:rPr>
          <w:rFonts w:hint="eastAsia"/>
        </w:rPr>
        <w:t>　　　　二、户外媒体竞争优势分析</w:t>
      </w:r>
      <w:r>
        <w:rPr>
          <w:rFonts w:hint="eastAsia"/>
        </w:rPr>
        <w:br/>
      </w:r>
      <w:r>
        <w:rPr>
          <w:rFonts w:hint="eastAsia"/>
        </w:rPr>
        <w:t>　　　　三、户外媒体经营状况分析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德高广告（上海）有限公司</w:t>
      </w:r>
      <w:r>
        <w:rPr>
          <w:rFonts w:hint="eastAsia"/>
        </w:rPr>
        <w:br/>
      </w:r>
      <w:r>
        <w:rPr>
          <w:rFonts w:hint="eastAsia"/>
        </w:rPr>
        <w:t>　　　　一、户外媒体概况</w:t>
      </w:r>
      <w:r>
        <w:rPr>
          <w:rFonts w:hint="eastAsia"/>
        </w:rPr>
        <w:br/>
      </w:r>
      <w:r>
        <w:rPr>
          <w:rFonts w:hint="eastAsia"/>
        </w:rPr>
        <w:t>　　　　二、户外媒体竞争优势分析</w:t>
      </w:r>
      <w:r>
        <w:rPr>
          <w:rFonts w:hint="eastAsia"/>
        </w:rPr>
        <w:br/>
      </w:r>
      <w:r>
        <w:rPr>
          <w:rFonts w:hint="eastAsia"/>
        </w:rPr>
        <w:t>　　　　三、户外媒体经营状况分析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2020-2025年中国户外媒体行业上下游分析及其影响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2025年中国户外媒体行业上游发展及影响分析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一、2025年中国户外媒体行业上游运行现状分析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二、2025-2031年中国户外媒体行业上游市场发展前景预测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2025年中国户外媒体行业下游发展及影响分析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一、2025年中国户外媒体行业下游运行现状分析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二、2025-2031年中国户外媒体行业下游市场发展前景预测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2025-2031年户外媒体行业发展及投资前景预测分析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2025-2031年户外媒体行业市场规模预测分析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2025-2031年户外媒体行业供需预测分析</w:t>
      </w:r>
      <w:r>
        <w:rPr>
          <w:rFonts w:hint="eastAsia"/>
        </w:rPr>
        <w:br/>
      </w:r>
      <w:r>
        <w:rPr>
          <w:rFonts w:hint="eastAsia"/>
        </w:rPr>
        <w:t>　　第三节 中国户外媒体行业五力分析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2025-2031年我国户外媒体行业前景展望分析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2025-2031年我国户外媒体行业产品价格走势预测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2025-2031年我国户外媒体行业盈利能力预测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2025-2031年中国户外媒体行业投资风险分析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2020-2025年中国户外媒体行业投资金额分析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一、2020-2025年中国户外媒体行业内资企业投资金额分析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二、2020-2025年中国户外媒体行业港澳台及外资企业投资金额分析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近年中国户外媒体行业主要投资项目分析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2025-2031年中国户外媒体行业投资周期分析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2025-2031年中国户外媒体行业投资风险分析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2025-2031年中国户外媒体行业发展策略及投资建议分析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户外媒体行业发展策略分析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户外媒体行业市场的重点客户战略实施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2025-2031年中国户外媒体产品生产及销售投资运作模式探讨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2025-2031年中国户外媒体行业发展建议</w:t>
      </w:r>
      <w:r>
        <w:rPr>
          <w:rFonts w:hint="eastAsia"/>
        </w:rPr>
        <w:br/>
      </w:r>
      <w:r>
        <w:rPr>
          <w:rFonts w:hint="eastAsia"/>
        </w:rPr>
        <w:t>　　第五节 (中-智-林)2025-2031年中国户外媒体行业投资建议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2020-2025年户外媒体相关专利申请数量变化走势图：个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户外媒体产业链结构示意图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2020-2025年中国户外媒体行业专利申请情况（单位：个）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2025年户外媒体行业专利申请前十申请量统计（单位：个）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2025年我国户外媒体行业相关发明专利分布领域（前十位）（单位：%）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2020-2025年中国户外媒体产量及其增速走势图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2020-2025年中国户外媒体消费量及其增速走势图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2020-2025年中国户外媒体市场规模及其增速走势图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2020-2025年中国户外媒体市场价格走势图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2025-2031年中国户外媒体产量及消费量预测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2025-2031年中国户外媒体市场价格走势预测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2020-2025年我国户外媒体市场规模分区域统计表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2020-2025年中国户外媒体所属行业流动比率分析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31166c90f4bb3" w:history="1">
        <w:r>
          <w:rPr>
            <w:rStyle w:val="Hyperlink"/>
          </w:rPr>
          <w:t>中国户外媒体行业现状调研及未来发展趋势分析报告（2025-2031年）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31166c90f4bb3" w:history="1">
        <w:r>
          <w:rPr>
            <w:rStyle w:val="Hyperlink"/>
          </w:rPr>
          <w:t>https://www.20087.com/2/87/HuWaiMeiTiShiChangXuQiuFenXiYuFa.html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热点：户外媒体的优势和劣势、户外媒体广告有哪些、中国最大户外传媒公司、户外媒体的特征有哪些、户外媒体排名、户外媒体图片、自媒体怎么做、户外媒体的类型有哪些、外部媒体是什么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85fe5f4ce4aa1" w:history="1">
      <w:r>
        <w:rPr>
          <w:rStyle w:val="Hyperlink"/>
        </w:rPr>
        <w:t>中国户外媒体行业现状调研及未来发展趋势分析报告（2025-2031年）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WaiMeiTiShiChangXuQiuFenXiYuFa.html" TargetMode="External" Id="R0cb31166c90f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WaiMeiTiShiChangXuQiuFenXiYuFa.html" TargetMode="External" Id="R55585fe5f4ce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2025-03-17T06:31:00Z</dcterms:created>
  <dcterms:modified xsi:type="dcterms:W3CDTF">2025-03-17T07:31:00Z</dcterms:modified>
  <dc:subject>中国户外媒体行业现状调研及未来发展趋势分析报告（2025-2031年）</dc:subject>
  <dc:title>中国户外媒体行业现状调研及未来发展趋势分析报告（2025-2031年）</dc:title>
  <cp:keywords>中国户外媒体行业现状调研及未来发展趋势分析报告（2025-2031年）</cp:keywords>
  <dc:description>中国户外媒体行业现状调研及未来发展趋势分析报告（2025-2031年）</dc:description>
</cp:coreProperties>
</file>