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1effca7ab4d64" w:history="1">
              <w:r>
                <w:rPr>
                  <w:rStyle w:val="Hyperlink"/>
                </w:rPr>
                <w:t>2026-2032年中国版权音乐市场研究分析与发展前景预测报告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1effca7ab4d64" w:history="1">
              <w:r>
                <w:rPr>
                  <w:rStyle w:val="Hyperlink"/>
                </w:rPr>
                <w:t>2026-2032年中国版权音乐市场研究分析与发展前景预测报告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1effca7ab4d64" w:history="1">
                <w:r>
                  <w:rPr>
                    <w:rStyle w:val="Hyperlink"/>
                  </w:rPr>
                  <w:t>https://www.20087.com/2/37/BanQuanYinLeShiChangQianJingYuCe.html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版权音乐是经合法授权可用于商业用途的背景音乐、配乐或音效资源，涵盖影视、游戏、短视频、直播及公共场所播放等场景，核心价值在于规避侵权风险并提升内容质感。目前，版权音乐主流平台提供按曲目、套餐或订阅制授权模式，部分集成AI标签检索与情绪匹配功能，支持快速选曲。在UGC内容爆炸与平台版权审核趋严背景下，创作者对授权清晰度、曲库多样性及价格透明度提出更高要求。然而，部分平台授权条款模糊，“免版税”实则限场景使用；独立音乐人作品版权归属复杂，二次授权链条不透明；且缺乏跨平台授权互认机制，增加合规成本。</w:t>
      </w:r>
      <w:r>
        <w:rPr>
          <w:rFonts w:hint="eastAsia"/>
        </w:rPr>
        <w:br/>
      </w:r>
      <w:r>
        <w:rPr>
          <w:rFonts w:hint="eastAsia"/>
        </w:rPr>
        <w:t>　　未来，版权音乐将向区块链确权、AI生成与场景智能匹配升级。利用NFT或分布式账本记录创作、授权与分账全流程，实现秒级结算；AIGC按需生成定制化BGM，适配视频节奏与情感基调。构建“音乐+场景”知识图谱，自动推荐合规曲目。在元宇宙与空间音频兴起下，版权音乐拓展至3D声场与交互式音频体验。长远看，版权音乐将从“内容合规工具”升维为“创意表达智能伙伴”，其发展方向是权利清晰、创作赋能与体验沉浸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1effca7ab4d64" w:history="1">
        <w:r>
          <w:rPr>
            <w:rStyle w:val="Hyperlink"/>
          </w:rPr>
          <w:t>2026-2032年中国版权音乐市场研究分析与发展前景预测报告</w:t>
        </w:r>
      </w:hyperlink>
      <w:r>
        <w:rPr>
          <w:rFonts w:hint="eastAsia"/>
        </w:rPr>
        <w:t>》基于权威数据和长期市场监测，全面分析了版权音乐行业的市场规模、供需状况及竞争格局。报告梳理了版权音乐技术现状与未来方向，预测了市场前景与趋势，并评估了重点企业的表现与地位。同时，报告揭示了版权音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版权音乐市场概述</w:t>
      </w:r>
      <w:r>
        <w:rPr>
          <w:rFonts w:hint="eastAsia"/>
        </w:rPr>
        <w:br/>
      </w:r>
      <w:r>
        <w:rPr>
          <w:rFonts w:hint="eastAsia"/>
        </w:rPr>
        <w:t>　　1.1 版权音乐市场概述</w:t>
      </w:r>
      <w:r>
        <w:rPr>
          <w:rFonts w:hint="eastAsia"/>
        </w:rPr>
        <w:br/>
      </w:r>
      <w:r>
        <w:rPr>
          <w:rFonts w:hint="eastAsia"/>
        </w:rPr>
        <w:t>　　1.2 不同产品类型版权音乐分析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中国市场不同产品类型版权音乐规模对比（2021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唱片公司</w:t>
      </w:r>
      <w:r>
        <w:rPr>
          <w:rFonts w:hint="eastAsia"/>
        </w:rPr>
        <w:br/>
      </w:r>
      <w:r>
        <w:rPr>
          <w:rFonts w:hint="eastAsia"/>
        </w:rPr>
        <w:t>　　　　1.2.3 音乐制作人和工作室</w:t>
      </w:r>
      <w:r>
        <w:rPr>
          <w:rFonts w:hint="eastAsia"/>
        </w:rPr>
        <w:br/>
      </w:r>
      <w:r>
        <w:rPr>
          <w:rFonts w:hint="eastAsia"/>
        </w:rPr>
        <w:t>　　　　1.2.4 版权代理商</w:t>
      </w:r>
      <w:r>
        <w:rPr>
          <w:rFonts w:hint="eastAsia"/>
        </w:rPr>
        <w:br/>
      </w:r>
      <w:r>
        <w:rPr>
          <w:rFonts w:hint="eastAsia"/>
        </w:rPr>
        <w:t>　　　　1.2.5 版权监管机构</w:t>
      </w:r>
      <w:r>
        <w:rPr>
          <w:rFonts w:hint="eastAsia"/>
        </w:rPr>
        <w:br/>
      </w:r>
      <w:r>
        <w:rPr>
          <w:rFonts w:hint="eastAsia"/>
        </w:rPr>
        <w:t>　　1.3 从不同应用，版权音乐主要包括如下几个方面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中国市场不同应用版权音乐规模对比（2021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1.4 中国版权音乐市场规模现状及未来趋势（2021-2032）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中国市场主要企业版权音乐规模及市场份额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中国市场主要厂商进入版权音乐行业时间点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中国市场主要厂商版权音乐产品类型及应用</w:t>
      </w:r>
      <w:r>
        <w:rPr>
          <w:rFonts w:hint="eastAsia"/>
        </w:rPr>
        <w:br/>
      </w:r>
      <w:r>
        <w:rPr>
          <w:rFonts w:hint="eastAsia"/>
        </w:rPr>
        <w:t>　　2.5 版权音乐行业集中度、竞争程度分析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版权音乐行业集中度分析：2025年中国市场Top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中国市场版权音乐第一梯队、第二梯队和第三梯队厂商及市场份额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版权音乐产品及服务介绍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中国不同产品类型版权音乐规模及预测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中国不同产品类型版权音乐规模及市场份额（2021-2026）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中国不同产品类型版权音乐规模预测（2027-2032）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中国不同应用版权音乐规模及市场份额（2021-2026）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中国不同应用版权音乐规模预测（2027-2032）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版权音乐行业发展机遇及主要驱动因素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版权音乐行业发展面临的风险</w:t>
      </w:r>
      <w:r>
        <w:rPr>
          <w:rFonts w:hint="eastAsia"/>
        </w:rPr>
        <w:br/>
      </w:r>
      <w:r>
        <w:rPr>
          <w:rFonts w:hint="eastAsia"/>
        </w:rPr>
        <w:t>　　6.3 版权音乐行业政策分析</w:t>
      </w:r>
      <w:r>
        <w:rPr>
          <w:rFonts w:hint="eastAsia"/>
        </w:rPr>
        <w:br/>
      </w:r>
      <w:r>
        <w:rPr>
          <w:rFonts w:hint="eastAsia"/>
        </w:rPr>
        <w:t>　　6.4 版权音乐中国企业SWOT分析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版权音乐行业产业链简介</w:t>
      </w:r>
      <w:r>
        <w:rPr>
          <w:rFonts w:hint="eastAsia"/>
        </w:rPr>
        <w:br/>
      </w:r>
      <w:r>
        <w:rPr>
          <w:rFonts w:hint="eastAsia"/>
        </w:rPr>
        <w:t>　　　　7.1.1 版权音乐行业供应链分析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版权音乐行业主要下游客户</w:t>
      </w:r>
      <w:r>
        <w:rPr>
          <w:rFonts w:hint="eastAsia"/>
        </w:rPr>
        <w:br/>
      </w:r>
      <w:r>
        <w:rPr>
          <w:rFonts w:hint="eastAsia"/>
        </w:rPr>
        <w:t>　　7.2 版权音乐行业采购模式</w:t>
      </w:r>
      <w:r>
        <w:rPr>
          <w:rFonts w:hint="eastAsia"/>
        </w:rPr>
        <w:br/>
      </w:r>
      <w:r>
        <w:rPr>
          <w:rFonts w:hint="eastAsia"/>
        </w:rPr>
        <w:t>　　7.3 版权音乐行业开发/生产模式</w:t>
      </w:r>
      <w:r>
        <w:rPr>
          <w:rFonts w:hint="eastAsia"/>
        </w:rPr>
        <w:br/>
      </w:r>
      <w:r>
        <w:rPr>
          <w:rFonts w:hint="eastAsia"/>
        </w:rPr>
        <w:t>　　7.4 版权音乐行业销售模式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中国市场不同产品类型版权音乐规模（万元）及增长率对比（2021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唱片公司主要企业列表</w:t>
      </w:r>
      <w:r>
        <w:rPr>
          <w:rFonts w:hint="eastAsia"/>
        </w:rPr>
        <w:br/>
      </w:r>
      <w:r>
        <w:rPr>
          <w:rFonts w:hint="eastAsia"/>
        </w:rPr>
        <w:t>　　表 3： 音乐制作人和工作室主要企业列表</w:t>
      </w:r>
      <w:r>
        <w:rPr>
          <w:rFonts w:hint="eastAsia"/>
        </w:rPr>
        <w:br/>
      </w:r>
      <w:r>
        <w:rPr>
          <w:rFonts w:hint="eastAsia"/>
        </w:rPr>
        <w:t>　　表 4： 版权代理商主要企业列表</w:t>
      </w:r>
      <w:r>
        <w:rPr>
          <w:rFonts w:hint="eastAsia"/>
        </w:rPr>
        <w:br/>
      </w:r>
      <w:r>
        <w:rPr>
          <w:rFonts w:hint="eastAsia"/>
        </w:rPr>
        <w:t>　　表 5： 版权监管机构主要企业列表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中国市场不同应用版权音乐规模（万元）及增长率对比（2021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中国市场主要企业版权音乐规模（万元）&amp;（2021-2026）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中国市场主要企业版权音乐规模份额对比（2021-2026）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中国市场主要企业进入版权音乐市场日期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中国市场主要厂商版权音乐产品类型及应用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2025年中国市场版权音乐主要厂商市场地位（第一梯队、第二梯队和第三梯队）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中国市场版权音乐市场投资、并购等现状分析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版权音乐产品及服务介绍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版权音乐产品及服务介绍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版权音乐产品及服务介绍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版权音乐产品及服务介绍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版权音乐产品及服务介绍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版权音乐产品及服务介绍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版权音乐产品及服务介绍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重点企业（8）公司信息、总部、版权音乐市场地位以及主要的竞争对手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重点企业（8） 版权音乐产品及服务介绍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重点企业（8）在中国市场版权音乐收入（万元）及毛利率（2021-2026）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重点企业（9）公司信息、总部、版权音乐市场地位以及主要的竞争对手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重点企业（9） 版权音乐产品及服务介绍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重点企业（9）在中国市场版权音乐收入（万元）及毛利率（2021-2026）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重点企业（10）公司信息、总部、版权音乐市场地位以及主要的竞争对手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重点企业（10） 版权音乐产品及服务介绍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重点企业（10）在中国市场版权音乐收入（万元）及毛利率（2021-2026）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重点企业（11）公司信息、总部、版权音乐市场地位以及主要的竞争对手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重点企业（11） 版权音乐产品及服务介绍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重点企业（11）在中国市场版权音乐收入（万元）及毛利率（2021-2026）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重点企业（12）公司信息、总部、版权音乐市场地位以及主要的竞争对手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重点企业（12） 版权音乐产品及服务介绍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重点企业（12）在中国市场版权音乐收入（万元）及毛利率（2021-2026）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重点企业（13）公司信息、总部、版权音乐市场地位以及主要的竞争对手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重点企业（13） 版权音乐产品及服务介绍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重点企业（13）在中国市场版权音乐收入（万元）及毛利率（2021-2026）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重点企业（14）公司信息、总部、版权音乐市场地位以及主要的竞争对手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重点企业（14） 版权音乐产品及服务介绍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重点企业（14）在中国市场版权音乐收入（万元）及毛利率（2021-2026）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重点企业（15）公司信息、总部、版权音乐市场地位以及主要的竞争对手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重点企业（15） 版权音乐产品及服务介绍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重点企业（15）在中国市场版权音乐收入（万元）及毛利率（2021-2026）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重点企业（16）公司信息、总部、版权音乐市场地位以及主要的竞争对手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重点企业（16） 版权音乐产品及服务介绍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重点企业（16）在中国市场版权音乐收入（万元）及毛利率（2021-2026）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78： 中国不同产品类型版权音乐规模列表（万元）&amp;（2021-2026）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79： 中国不同产品类型版权音乐规模市场份额列表（2021-2026）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80： 中国不同产品类型版权音乐规模（万元）预测（2027-2032）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中国不同产品类型版权音乐规模市场份额预测（2027-2032）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中国不同应用版权音乐规模列表（万元）&amp;（2021-2026）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中国不同应用版权音乐规模市场份额列表（2021-2026）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中国不同应用版权音乐规模（万元）预测（2027-2032）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中国不同应用版权音乐规模市场份额预测（2027-2032）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版权音乐行业发展机遇及主要驱动因素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87： 版权音乐行业发展面临的风险</w:t>
      </w:r>
      <w:r>
        <w:rPr>
          <w:rFonts w:hint="eastAsia"/>
        </w:rPr>
        <w:br/>
      </w:r>
      <w:r>
        <w:rPr>
          <w:rFonts w:hint="eastAsia"/>
        </w:rPr>
        <w:t>　　表 88： 版权音乐行业政策分析</w:t>
      </w:r>
      <w:r>
        <w:rPr>
          <w:rFonts w:hint="eastAsia"/>
        </w:rPr>
        <w:br/>
      </w:r>
      <w:r>
        <w:rPr>
          <w:rFonts w:hint="eastAsia"/>
        </w:rPr>
        <w:t>　　表 89： 版权音乐行业供应链分析</w:t>
      </w:r>
      <w:r>
        <w:rPr>
          <w:rFonts w:hint="eastAsia"/>
        </w:rPr>
        <w:br/>
      </w:r>
      <w:r>
        <w:rPr>
          <w:rFonts w:hint="eastAsia"/>
        </w:rPr>
        <w:t>　　表 90： 版权音乐上游原材料和主要供应商情况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91： 版权音乐行业主要下游客户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版权音乐产品图片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中国不同产品类型版权音乐市场份额2025 &amp; 2032</w:t>
      </w:r>
      <w:r>
        <w:rPr>
          <w:rFonts w:hint="eastAsia"/>
        </w:rPr>
        <w:br/>
      </w:r>
      <w:r>
        <w:rPr>
          <w:rFonts w:hint="eastAsia"/>
        </w:rPr>
        <w:t>　　图 3： 唱片公司产品图片</w:t>
      </w:r>
      <w:r>
        <w:rPr>
          <w:rFonts w:hint="eastAsia"/>
        </w:rPr>
        <w:br/>
      </w:r>
      <w:r>
        <w:rPr>
          <w:rFonts w:hint="eastAsia"/>
        </w:rPr>
        <w:t>　　图 4： 中国唱片公司规模（万元）及增长率（2021-2032）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音乐制作人和工作室产品图片</w:t>
      </w:r>
      <w:r>
        <w:rPr>
          <w:rFonts w:hint="eastAsia"/>
        </w:rPr>
        <w:br/>
      </w:r>
      <w:r>
        <w:rPr>
          <w:rFonts w:hint="eastAsia"/>
        </w:rPr>
        <w:t>　　图 6： 中国音乐制作人和工作室规模（万元）及增长率（2021-2032）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版权代理商产品图片</w:t>
      </w:r>
      <w:r>
        <w:rPr>
          <w:rFonts w:hint="eastAsia"/>
        </w:rPr>
        <w:br/>
      </w:r>
      <w:r>
        <w:rPr>
          <w:rFonts w:hint="eastAsia"/>
        </w:rPr>
        <w:t>　　图 8： 中国版权代理商规模（万元）及增长率（2021-2032）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版权监管机构产品图片</w:t>
      </w:r>
      <w:r>
        <w:rPr>
          <w:rFonts w:hint="eastAsia"/>
        </w:rPr>
        <w:br/>
      </w:r>
      <w:r>
        <w:rPr>
          <w:rFonts w:hint="eastAsia"/>
        </w:rPr>
        <w:t>　　图 10： 中国版权监管机构规模（万元）及增长率（2021-2032）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中国不同应用版权音乐市场份额2025 VS 2032</w:t>
      </w:r>
      <w:r>
        <w:rPr>
          <w:rFonts w:hint="eastAsia"/>
        </w:rPr>
        <w:br/>
      </w:r>
      <w:r>
        <w:rPr>
          <w:rFonts w:hint="eastAsia"/>
        </w:rPr>
        <w:t>　　图 12： 个人</w:t>
      </w:r>
      <w:r>
        <w:rPr>
          <w:rFonts w:hint="eastAsia"/>
        </w:rPr>
        <w:br/>
      </w:r>
      <w:r>
        <w:rPr>
          <w:rFonts w:hint="eastAsia"/>
        </w:rPr>
        <w:t>　　图 13： 企业</w:t>
      </w:r>
      <w:r>
        <w:rPr>
          <w:rFonts w:hint="eastAsia"/>
        </w:rPr>
        <w:br/>
      </w:r>
      <w:r>
        <w:rPr>
          <w:rFonts w:hint="eastAsia"/>
        </w:rPr>
        <w:t>　　图 14： 中国版权音乐市场规模增速预测：（2021-2032）&amp;（万元）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中国市场版权音乐市场规模，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2025年中国市场前五大厂商版权音乐市场份额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2025年中国市场版权音乐第一梯队、第二梯队和第三梯队厂商及市场份额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中国不同产品类型版权音乐市场份额2021 &amp; 2025</w:t>
      </w:r>
      <w:r>
        <w:rPr>
          <w:rFonts w:hint="eastAsia"/>
        </w:rPr>
        <w:br/>
      </w:r>
      <w:r>
        <w:rPr>
          <w:rFonts w:hint="eastAsia"/>
        </w:rPr>
        <w:t>　　图 19： 版权音乐中国企业SWOT分析</w:t>
      </w:r>
      <w:r>
        <w:rPr>
          <w:rFonts w:hint="eastAsia"/>
        </w:rPr>
        <w:br/>
      </w:r>
      <w:r>
        <w:rPr>
          <w:rFonts w:hint="eastAsia"/>
        </w:rPr>
        <w:t>　　图 20： 版权音乐产业链</w:t>
      </w:r>
      <w:r>
        <w:rPr>
          <w:rFonts w:hint="eastAsia"/>
        </w:rPr>
        <w:br/>
      </w:r>
      <w:r>
        <w:rPr>
          <w:rFonts w:hint="eastAsia"/>
        </w:rPr>
        <w:t>　　图 21： 版权音乐行业采购模式</w:t>
      </w:r>
      <w:r>
        <w:rPr>
          <w:rFonts w:hint="eastAsia"/>
        </w:rPr>
        <w:br/>
      </w:r>
      <w:r>
        <w:rPr>
          <w:rFonts w:hint="eastAsia"/>
        </w:rPr>
        <w:t>　　图 22： 版权音乐行业开发/生产模式分析</w:t>
      </w:r>
      <w:r>
        <w:rPr>
          <w:rFonts w:hint="eastAsia"/>
        </w:rPr>
        <w:br/>
      </w:r>
      <w:r>
        <w:rPr>
          <w:rFonts w:hint="eastAsia"/>
        </w:rPr>
        <w:t>　　图 23： 版权音乐行业销售模式分析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1effca7ab4d64" w:history="1">
        <w:r>
          <w:rPr>
            <w:rStyle w:val="Hyperlink"/>
          </w:rPr>
          <w:t>2026-2032年中国版权音乐市场研究分析与发展前景预测报告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1effca7ab4d64" w:history="1">
        <w:r>
          <w:rPr>
            <w:rStyle w:val="Hyperlink"/>
          </w:rPr>
          <w:t>https://www.20087.com/2/37/BanQuanYinLeShiChangQianJingYuCe.html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热点：免版权音乐下载mp3、版权音乐怎么下载、51无损音乐网、版权音乐使用、mp3格式的歌曲大全、版权音乐怎么听、免费下载MP3歌曲的网站、免费版权音乐、免费格式转换器mp3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e393d2ef44d39" w:history="1">
      <w:r>
        <w:rPr>
          <w:rStyle w:val="Hyperlink"/>
        </w:rPr>
        <w:t>2026-2032年中国版权音乐市场研究分析与发展前景预测报告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BanQuanYinLeShiChangQianJingYuCe.html" TargetMode="External" Id="R7fd1effca7ab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BanQuanYinLeShiChangQianJingYuCe.html" TargetMode="External" Id="R059e393d2ef4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2025-11-24T03:38:33Z</dcterms:created>
  <dcterms:modified xsi:type="dcterms:W3CDTF">2025-11-24T04:38:33Z</dcterms:modified>
  <dc:subject>2026-2032年中国版权音乐市场研究分析与发展前景预测报告</dc:subject>
  <dc:title>2026-2032年中国版权音乐市场研究分析与发展前景预测报告</dc:title>
  <cp:keywords>2026-2032年中国版权音乐市场研究分析与发展前景预测报告</cp:keywords>
  <dc:description>2026-2032年中国版权音乐市场研究分析与发展前景预测报告</dc:description>
</cp:coreProperties>
</file>