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5c1d6881042f4" w:history="1">
              <w:r>
                <w:rPr>
                  <w:rStyle w:val="Hyperlink"/>
                </w:rPr>
                <w:t>2025-2031年全球与中国篮球行业研究及前景趋势报告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5c1d6881042f4" w:history="1">
              <w:r>
                <w:rPr>
                  <w:rStyle w:val="Hyperlink"/>
                </w:rPr>
                <w:t>2025-2031年全球与中国篮球行业研究及前景趋势报告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5c1d6881042f4" w:history="1">
                <w:r>
                  <w:rPr>
                    <w:rStyle w:val="Hyperlink"/>
                  </w:rPr>
                  <w:t>https://www.20087.com/2/07/LanQiuDeQianJingQuShi.html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运动在全球范围内享有极高的人气，篮球装备市场，特别是篮球鞋和服装，受到潮流文化和专业运动员效应的双重影响，呈现出了多样化和高端化的特点。技术进步，如高性能面料和减震技术，提升了运动员的表现和舒适度。此外，篮球赛事的商业化和媒体覆盖，推动了周边商品的销售和品牌赞助活动的增加。</w:t>
      </w:r>
      <w:r>
        <w:rPr>
          <w:rFonts w:hint="eastAsia"/>
        </w:rPr>
        <w:br/>
      </w:r>
      <w:r>
        <w:rPr>
          <w:rFonts w:hint="eastAsia"/>
        </w:rPr>
        <w:t>　　篮球行业的未来将更加关注个性化和数字化体验。定制化服务，如个性化球衣和鞋款设计，将满足消费者对独特身份表达的需求。同时，虚拟现实和增强现实技术的应用，将为球迷提供沉浸式的观赛体验，增强篮球文化的传播。可持续发展举措，如使用环保材料和生产过程的碳中和，将成为品牌责任和社会形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5c1d6881042f4" w:history="1">
        <w:r>
          <w:rPr>
            <w:rStyle w:val="Hyperlink"/>
          </w:rPr>
          <w:t>2025-2031年全球与中国篮球行业研究及前景趋势报告</w:t>
        </w:r>
      </w:hyperlink>
      <w:r>
        <w:rPr>
          <w:rFonts w:hint="eastAsia"/>
        </w:rPr>
        <w:t>》从市场规模、需求变化及价格动态等维度，系统解析了篮球行业的现状与发展趋势。报告深入分析了篮球产业链各环节，科学预测了市场前景与技术发展方向，同时聚焦篮球细分市场特点及重点企业的经营表现，揭示了篮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中国篮球概述</w:t>
      </w:r>
      <w:r>
        <w:rPr>
          <w:rFonts w:hint="eastAsia"/>
        </w:rPr>
        <w:br/>
      </w:r>
      <w:r>
        <w:rPr>
          <w:rFonts w:hint="eastAsia"/>
        </w:rPr>
        <w:t>　　第一节 篮球行业定义</w:t>
      </w:r>
      <w:r>
        <w:rPr>
          <w:rFonts w:hint="eastAsia"/>
        </w:rPr>
        <w:br/>
      </w:r>
      <w:r>
        <w:rPr>
          <w:rFonts w:hint="eastAsia"/>
        </w:rPr>
        <w:t>　　第二节 篮球行业发展特性</w:t>
      </w:r>
      <w:r>
        <w:rPr>
          <w:rFonts w:hint="eastAsia"/>
        </w:rPr>
        <w:br/>
      </w:r>
      <w:r>
        <w:rPr>
          <w:rFonts w:hint="eastAsia"/>
        </w:rPr>
        <w:t>　　第三节 篮球产业链分析</w:t>
      </w:r>
      <w:r>
        <w:rPr>
          <w:rFonts w:hint="eastAsia"/>
        </w:rPr>
        <w:br/>
      </w:r>
      <w:r>
        <w:rPr>
          <w:rFonts w:hint="eastAsia"/>
        </w:rPr>
        <w:t>　　第四节 篮球行业生命周期分析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2024-2025年国外篮球市场发展概况</w:t>
      </w:r>
      <w:r>
        <w:rPr>
          <w:rFonts w:hint="eastAsia"/>
        </w:rPr>
        <w:br/>
      </w:r>
      <w:r>
        <w:rPr>
          <w:rFonts w:hint="eastAsia"/>
        </w:rPr>
        <w:t>　　第一节 全球篮球市场发展分析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北美地区主要国家篮球市场概况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欧盟地区主要国家篮球市场概况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亚洲地区主要国家篮球市场概况</w:t>
      </w:r>
      <w:r>
        <w:rPr>
          <w:rFonts w:hint="eastAsia"/>
        </w:rPr>
        <w:br/>
      </w:r>
      <w:r>
        <w:rPr>
          <w:rFonts w:hint="eastAsia"/>
        </w:rPr>
        <w:t>　　第五节 全球篮球市场发展预测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2024-2025年中国篮球发展环境分析</w:t>
      </w:r>
      <w:r>
        <w:rPr>
          <w:rFonts w:hint="eastAsia"/>
        </w:rPr>
        <w:br/>
      </w:r>
      <w:r>
        <w:rPr>
          <w:rFonts w:hint="eastAsia"/>
        </w:rPr>
        <w:t>　　第一节 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篮球行业相关政策、标准</w:t>
      </w:r>
      <w:r>
        <w:rPr>
          <w:rFonts w:hint="eastAsia"/>
        </w:rPr>
        <w:br/>
      </w:r>
      <w:r>
        <w:rPr>
          <w:rFonts w:hint="eastAsia"/>
        </w:rPr>
        <w:t>　　第三节 篮球行业相关发展规划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国内外篮球行业技术差异与原因</w:t>
      </w:r>
      <w:r>
        <w:rPr>
          <w:rFonts w:hint="eastAsia"/>
        </w:rPr>
        <w:br/>
      </w:r>
      <w:r>
        <w:rPr>
          <w:rFonts w:hint="eastAsia"/>
        </w:rPr>
        <w:t>　　第三节 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2024-2025年篮球市场特性分析</w:t>
      </w:r>
      <w:r>
        <w:rPr>
          <w:rFonts w:hint="eastAsia"/>
        </w:rPr>
        <w:br/>
      </w:r>
      <w:r>
        <w:rPr>
          <w:rFonts w:hint="eastAsia"/>
        </w:rPr>
        <w:t>　　第一节 篮球行业集中度分析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2024-2025年篮球行业SWOT分析</w:t>
      </w:r>
      <w:r>
        <w:rPr>
          <w:rFonts w:hint="eastAsia"/>
        </w:rPr>
        <w:br/>
      </w:r>
      <w:r>
        <w:rPr>
          <w:rFonts w:hint="eastAsia"/>
        </w:rPr>
        <w:t>　　　　一、篮球行业优势</w:t>
      </w:r>
      <w:r>
        <w:rPr>
          <w:rFonts w:hint="eastAsia"/>
        </w:rPr>
        <w:br/>
      </w:r>
      <w:r>
        <w:rPr>
          <w:rFonts w:hint="eastAsia"/>
        </w:rPr>
        <w:t>　　　　二、篮球行业劣势</w:t>
      </w:r>
      <w:r>
        <w:rPr>
          <w:rFonts w:hint="eastAsia"/>
        </w:rPr>
        <w:br/>
      </w:r>
      <w:r>
        <w:rPr>
          <w:rFonts w:hint="eastAsia"/>
        </w:rPr>
        <w:t>　　　　三、篮球行业机会</w:t>
      </w:r>
      <w:r>
        <w:rPr>
          <w:rFonts w:hint="eastAsia"/>
        </w:rPr>
        <w:br/>
      </w:r>
      <w:r>
        <w:rPr>
          <w:rFonts w:hint="eastAsia"/>
        </w:rPr>
        <w:t>　　　　四、篮球行业风险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中国篮球发展现状</w:t>
      </w:r>
      <w:r>
        <w:rPr>
          <w:rFonts w:hint="eastAsia"/>
        </w:rPr>
        <w:br/>
      </w:r>
      <w:r>
        <w:rPr>
          <w:rFonts w:hint="eastAsia"/>
        </w:rPr>
        <w:t>　　第一节 2024-2025年中国篮球市场现状分析</w:t>
      </w:r>
      <w:r>
        <w:rPr>
          <w:rFonts w:hint="eastAsia"/>
        </w:rPr>
        <w:br/>
      </w:r>
      <w:r>
        <w:rPr>
          <w:rFonts w:hint="eastAsia"/>
        </w:rPr>
        <w:t>　　第二节 中国篮球行业产量情况分析及预测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一、篮球总体产能规模</w:t>
      </w:r>
      <w:r>
        <w:rPr>
          <w:rFonts w:hint="eastAsia"/>
        </w:rPr>
        <w:br/>
      </w:r>
      <w:r>
        <w:rPr>
          <w:rFonts w:hint="eastAsia"/>
        </w:rPr>
        <w:t>　　　　二、篮球生产区域分布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三、2019-2024年中国篮球产量统计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三、2025-2031年中国篮球产量预测</w:t>
      </w:r>
      <w:r>
        <w:rPr>
          <w:rFonts w:hint="eastAsia"/>
        </w:rPr>
        <w:br/>
      </w:r>
      <w:r>
        <w:rPr>
          <w:rFonts w:hint="eastAsia"/>
        </w:rPr>
        <w:t>　　第三节 中国篮球市场需求分析及预测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一、中国篮球市场需求特点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二、2019-2024年中国篮球市场需求量统计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三、2025-2031年中国篮球市场需求量预测</w:t>
      </w:r>
      <w:r>
        <w:rPr>
          <w:rFonts w:hint="eastAsia"/>
        </w:rPr>
        <w:br/>
      </w:r>
      <w:r>
        <w:rPr>
          <w:rFonts w:hint="eastAsia"/>
        </w:rPr>
        <w:t>　　第四节 中国篮球价格趋势分析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一、2019-2024年中国篮球市场价格趋势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2019-2024年篮球行业经济运行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2019-2024年中国篮球行业盈利能力分析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2019-2024年中国篮球行业发展能力分析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2019-2024年篮球行业偿债能力分析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2019-2024年篮球制造企业数量分析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中国篮球行业重点地区发展分析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**地区篮球市场发展分析</w:t>
      </w:r>
      <w:r>
        <w:rPr>
          <w:rFonts w:hint="eastAsia"/>
        </w:rPr>
        <w:br/>
      </w:r>
      <w:r>
        <w:rPr>
          <w:rFonts w:hint="eastAsia"/>
        </w:rPr>
        <w:t>　　第三节 **地区篮球市场发展分析</w:t>
      </w:r>
      <w:r>
        <w:rPr>
          <w:rFonts w:hint="eastAsia"/>
        </w:rPr>
        <w:br/>
      </w:r>
      <w:r>
        <w:rPr>
          <w:rFonts w:hint="eastAsia"/>
        </w:rPr>
        <w:t>　　第四节 **地区篮球市场发展分析</w:t>
      </w:r>
      <w:r>
        <w:rPr>
          <w:rFonts w:hint="eastAsia"/>
        </w:rPr>
        <w:br/>
      </w:r>
      <w:r>
        <w:rPr>
          <w:rFonts w:hint="eastAsia"/>
        </w:rPr>
        <w:t>　　第五节 **地区篮球市场发展分析</w:t>
      </w:r>
      <w:r>
        <w:rPr>
          <w:rFonts w:hint="eastAsia"/>
        </w:rPr>
        <w:br/>
      </w:r>
      <w:r>
        <w:rPr>
          <w:rFonts w:hint="eastAsia"/>
        </w:rPr>
        <w:t>　　第六节 **地区篮球市场发展分析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2019-2024年中国篮球进出口分析</w:t>
      </w:r>
      <w:r>
        <w:rPr>
          <w:rFonts w:hint="eastAsia"/>
        </w:rPr>
        <w:br/>
      </w:r>
      <w:r>
        <w:rPr>
          <w:rFonts w:hint="eastAsia"/>
        </w:rPr>
        <w:t>　　第一节 篮球进口情况分析</w:t>
      </w:r>
      <w:r>
        <w:rPr>
          <w:rFonts w:hint="eastAsia"/>
        </w:rPr>
        <w:br/>
      </w:r>
      <w:r>
        <w:rPr>
          <w:rFonts w:hint="eastAsia"/>
        </w:rPr>
        <w:t>　　第二节 篮球出口情况分析</w:t>
      </w:r>
      <w:r>
        <w:rPr>
          <w:rFonts w:hint="eastAsia"/>
        </w:rPr>
        <w:br/>
      </w:r>
      <w:r>
        <w:rPr>
          <w:rFonts w:hint="eastAsia"/>
        </w:rPr>
        <w:t>　　第三节 影响篮球进出口因素分析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主要篮球生产企业及竞争格局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三、企业篮球经营状况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篮球行业投资战略研究</w:t>
      </w:r>
      <w:r>
        <w:rPr>
          <w:rFonts w:hint="eastAsia"/>
        </w:rPr>
        <w:br/>
      </w:r>
      <w:r>
        <w:rPr>
          <w:rFonts w:hint="eastAsia"/>
        </w:rPr>
        <w:t>　　第一节 篮球行业发展战略研究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对我国篮球品牌的战略思考</w:t>
      </w:r>
      <w:r>
        <w:rPr>
          <w:rFonts w:hint="eastAsia"/>
        </w:rPr>
        <w:br/>
      </w:r>
      <w:r>
        <w:rPr>
          <w:rFonts w:hint="eastAsia"/>
        </w:rPr>
        <w:t>　　　　一、篮球品牌的重要性</w:t>
      </w:r>
      <w:r>
        <w:rPr>
          <w:rFonts w:hint="eastAsia"/>
        </w:rPr>
        <w:br/>
      </w:r>
      <w:r>
        <w:rPr>
          <w:rFonts w:hint="eastAsia"/>
        </w:rPr>
        <w:t>　　　　二、篮球实施品牌战略的意义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四、我国篮球企业的品牌战略</w:t>
      </w:r>
      <w:r>
        <w:rPr>
          <w:rFonts w:hint="eastAsia"/>
        </w:rPr>
        <w:br/>
      </w:r>
      <w:r>
        <w:rPr>
          <w:rFonts w:hint="eastAsia"/>
        </w:rPr>
        <w:t>　　　　五、篮球品牌战略管理的策略</w:t>
      </w:r>
      <w:r>
        <w:rPr>
          <w:rFonts w:hint="eastAsia"/>
        </w:rPr>
        <w:br/>
      </w:r>
      <w:r>
        <w:rPr>
          <w:rFonts w:hint="eastAsia"/>
        </w:rPr>
        <w:t>　　第三节 篮球经营策略分析</w:t>
      </w:r>
      <w:r>
        <w:rPr>
          <w:rFonts w:hint="eastAsia"/>
        </w:rPr>
        <w:br/>
      </w:r>
      <w:r>
        <w:rPr>
          <w:rFonts w:hint="eastAsia"/>
        </w:rPr>
        <w:t>　　　　一、篮球市场细分策略</w:t>
      </w:r>
      <w:r>
        <w:rPr>
          <w:rFonts w:hint="eastAsia"/>
        </w:rPr>
        <w:br/>
      </w:r>
      <w:r>
        <w:rPr>
          <w:rFonts w:hint="eastAsia"/>
        </w:rPr>
        <w:t>　　　　二、篮球市场创新策略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四、篮球新产品差异化战略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2025-2031年中国篮球发展趋势预测及投资风险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2025-2025年篮球市场前景分析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2025-2031年篮球行业发展趋势预测</w:t>
      </w:r>
      <w:r>
        <w:rPr>
          <w:rFonts w:hint="eastAsia"/>
        </w:rPr>
        <w:br/>
      </w:r>
      <w:r>
        <w:rPr>
          <w:rFonts w:hint="eastAsia"/>
        </w:rPr>
        <w:t>　　第三节 篮球行业投资风险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篮球投资建议</w:t>
      </w:r>
      <w:r>
        <w:rPr>
          <w:rFonts w:hint="eastAsia"/>
        </w:rPr>
        <w:br/>
      </w:r>
      <w:r>
        <w:rPr>
          <w:rFonts w:hint="eastAsia"/>
        </w:rPr>
        <w:t>　　第一节 篮球行业投资环境分析</w:t>
      </w:r>
      <w:r>
        <w:rPr>
          <w:rFonts w:hint="eastAsia"/>
        </w:rPr>
        <w:br/>
      </w:r>
      <w:r>
        <w:rPr>
          <w:rFonts w:hint="eastAsia"/>
        </w:rPr>
        <w:t>　　第二节 篮球行业投资进入壁垒分析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2019-2024年中国篮球行业产量及增长趋势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2025-2031年中国篮球行业产量预测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2025-2031年中国篮球行业市场需求预测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2019-2024年中国篮球行业进口量及增速统计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2019-2024年中国篮球行业出口量及增速统计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2025-2031年中国篮球市场需求预测</w:t>
      </w:r>
      <w:r>
        <w:rPr>
          <w:rFonts w:hint="eastAsia"/>
        </w:rPr>
        <w:br/>
      </w:r>
      <w:r>
        <w:rPr>
          <w:rFonts w:hint="eastAsia"/>
        </w:rPr>
        <w:t>　　图表 2025年篮球发展趋势预测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5c1d6881042f4" w:history="1">
        <w:r>
          <w:rPr>
            <w:rStyle w:val="Hyperlink"/>
          </w:rPr>
          <w:t>2025-2031年全球与中国篮球行业研究及前景趋势报告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5c1d6881042f4" w:history="1">
        <w:r>
          <w:rPr>
            <w:rStyle w:val="Hyperlink"/>
          </w:rPr>
          <w:t>https://www.20087.com/2/07/LanQiuDeQianJingQuShi.html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热点：篮球游戏手机版、篮球比分、篮球训练10个基本动作、篮球比赛、打篮球的10大好处、篮球即时比分、NBA高清视频、篮球十大过人技巧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1cdff20b74cf2" w:history="1">
      <w:r>
        <w:rPr>
          <w:rStyle w:val="Hyperlink"/>
        </w:rPr>
        <w:t>2025-2031年全球与中国篮球行业研究及前景趋势报告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anQiuDeQianJingQuShi.html" TargetMode="External" Id="R8e65c1d68810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anQiuDeQianJingQuShi.html" TargetMode="External" Id="Ra661cdff20b7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2025-02-10T06:50:00Z</dcterms:created>
  <dcterms:modified xsi:type="dcterms:W3CDTF">2025-02-10T07:50:00Z</dcterms:modified>
  <dc:subject>2025-2031年全球与中国篮球行业研究及前景趋势报告</dc:subject>
  <dc:title>2025-2031年全球与中国篮球行业研究及前景趋势报告</dc:title>
  <cp:keywords>2025-2031年全球与中国篮球行业研究及前景趋势报告</cp:keywords>
  <dc:description>2025-2031年全球与中国篮球行业研究及前景趋势报告</dc:description>
</cp:coreProperties>
</file>