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f19d2de0943d9" w:history="1">
              <w:r>
                <w:rPr>
                  <w:rStyle w:val="Hyperlink"/>
                </w:rPr>
                <w:t>2025-2031年中国裸眼3d广告行业市场调研与发展趋势报告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f19d2de0943d9" w:history="1">
              <w:r>
                <w:rPr>
                  <w:rStyle w:val="Hyperlink"/>
                </w:rPr>
                <w:t>2025-2031年中国裸眼3d广告行业市场调研与发展趋势报告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f19d2de0943d9" w:history="1">
                <w:r>
                  <w:rPr>
                    <w:rStyle w:val="Hyperlink"/>
                  </w:rPr>
                  <w:t>https://www.20087.com/2/67/LuoYan3dGuangGaoFaZhanQuShi.html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广告是一种新兴的视觉营销手段，无需佩戴特殊眼镜即可观看立体影像，为观众提供了震撼的视觉体验。近年来，随着显示技术和数字内容制作的进步，裸眼3d广告在户外媒体、零售展示和展览活动中得到了广泛应用。目前，行业正努力解决视角限制、内容制作成本和标准化等问题，以提升广告的覆盖率和吸引力。</w:t>
      </w:r>
      <w:r>
        <w:rPr>
          <w:rFonts w:hint="eastAsia"/>
        </w:rPr>
        <w:br/>
      </w:r>
      <w:r>
        <w:rPr>
          <w:rFonts w:hint="eastAsia"/>
        </w:rPr>
        <w:t>　　未来，裸眼3d广告将更加注重内容创新和技术融合。通过结合人工智能和机器学习，实现更精准的观众行为分析和个性化广告推送，提高广告的互动性和转化率。同时，随着5G通信和边缘计算技术的普及，裸眼3d广告将实现更流畅的实时播放和更高的画质，为观众带来更加沉浸式的体验。此外，跨平台和跨媒介的整合营销策略将推动裸眼3d广告从单一展示向多渠道、多感官体验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f19d2de0943d9" w:history="1">
        <w:r>
          <w:rPr>
            <w:rStyle w:val="Hyperlink"/>
          </w:rPr>
          <w:t>2025-2031年中国裸眼3d广告行业市场调研与发展趋势报告</w:t>
        </w:r>
      </w:hyperlink>
      <w:r>
        <w:rPr>
          <w:rFonts w:hint="eastAsia"/>
        </w:rPr>
        <w:t>》基于多年裸眼3d广告行业研究积累，结合裸眼3d广告行业市场现状，通过资深研究团队对裸眼3d广告市场资讯的系统整理与分析，依托权威数据资源及长期市场监测数据库，对裸眼3d广告行业进行了全面调研。报告详细分析了裸眼3d广告市场规模、市场前景、技术现状及未来发展方向，重点评估了裸眼3d广告行业内企业的竞争格局及经营表现，并通过SWOT分析揭示了裸眼3d广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5f19d2de0943d9" w:history="1">
        <w:r>
          <w:rPr>
            <w:rStyle w:val="Hyperlink"/>
          </w:rPr>
          <w:t>2025-2031年中国裸眼3d广告行业市场调研与发展趋势报告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》为投资者提供了准确的市场现状分析及前景预判，帮助挖掘行业投资价值，并提出投资策略与营销策略建议，是把握裸眼3d广告行业动态、优化决策的重要工具。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裸眼3d广告产业概述</w:t>
      </w:r>
      <w:r>
        <w:rPr>
          <w:rFonts w:hint="eastAsia"/>
        </w:rPr>
        <w:br/>
      </w:r>
      <w:r>
        <w:rPr>
          <w:rFonts w:hint="eastAsia"/>
        </w:rPr>
        <w:t>　　第一节 裸眼3d广告定义</w:t>
      </w:r>
      <w:r>
        <w:rPr>
          <w:rFonts w:hint="eastAsia"/>
        </w:rPr>
        <w:br/>
      </w:r>
      <w:r>
        <w:rPr>
          <w:rFonts w:hint="eastAsia"/>
        </w:rPr>
        <w:t>　　第二节 裸眼3d广告行业特点</w:t>
      </w:r>
      <w:r>
        <w:rPr>
          <w:rFonts w:hint="eastAsia"/>
        </w:rPr>
        <w:br/>
      </w:r>
      <w:r>
        <w:rPr>
          <w:rFonts w:hint="eastAsia"/>
        </w:rPr>
        <w:t>　　第三节 裸眼3d广告发展历程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2024-2025年中国裸眼3d广告行业发展环境分析</w:t>
      </w:r>
      <w:r>
        <w:rPr>
          <w:rFonts w:hint="eastAsia"/>
        </w:rPr>
        <w:br/>
      </w:r>
      <w:r>
        <w:rPr>
          <w:rFonts w:hint="eastAsia"/>
        </w:rPr>
        <w:t>　　第一节 裸眼3d广告行业经济环境分析</w:t>
      </w:r>
      <w:r>
        <w:rPr>
          <w:rFonts w:hint="eastAsia"/>
        </w:rPr>
        <w:br/>
      </w:r>
      <w:r>
        <w:rPr>
          <w:rFonts w:hint="eastAsia"/>
        </w:rPr>
        <w:t>　　第二节 裸眼3d广告行业政策环境分析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一、裸眼3d广告行业政策影响分析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二、相关裸眼3d广告行业标准分析</w:t>
      </w:r>
      <w:r>
        <w:rPr>
          <w:rFonts w:hint="eastAsia"/>
        </w:rPr>
        <w:br/>
      </w:r>
      <w:r>
        <w:rPr>
          <w:rFonts w:hint="eastAsia"/>
        </w:rPr>
        <w:t>　　第三节 裸眼3d广告行业社会环境分析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2024-2025年裸眼3d广告行业技术发展现状及趋势分析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裸眼3d广告行业技术发展现状分析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国内外裸眼3d广告行业技术差异与原因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裸眼3d广告行业技术发展方向、趋势预测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提升裸眼3d广告行业技术能力策略建议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全球裸眼3d广告行业发展态势分析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全球裸眼3d广告市场发展现状分析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国外主要国家、地区裸眼3d广告市场现状</w:t>
      </w:r>
      <w:r>
        <w:rPr>
          <w:rFonts w:hint="eastAsia"/>
        </w:rPr>
        <w:br/>
      </w:r>
      <w:r>
        <w:rPr>
          <w:rFonts w:hint="eastAsia"/>
        </w:rPr>
        <w:t>　　第三节 全球裸眼3d广告行业发展趋势预测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中国裸眼3d广告行业发展调研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2019-2024年中国裸眼3d广告行业规模情况</w:t>
      </w:r>
      <w:r>
        <w:rPr>
          <w:rFonts w:hint="eastAsia"/>
        </w:rPr>
        <w:br/>
      </w:r>
      <w:r>
        <w:rPr>
          <w:rFonts w:hint="eastAsia"/>
        </w:rPr>
        <w:t>　　　　一、裸眼3d广告行业市场规模状况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二、裸眼3d广告行业单位规模状况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三、裸眼3d广告行业人员规模状况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2019-2024年中国裸眼3d广告行业财务能力分析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一、裸眼3d广告行业盈利能力分析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二、裸眼3d广告行业偿债能力分析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三、裸眼3d广告行业营运能力分析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四、裸眼3d广告行业发展能力分析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2024-2025年中国裸眼3d广告行业热点动态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2025年中国裸眼3d广告行业面临的挑战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中国裸眼3d广告行业重点地区市场调研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**地区裸眼3d广告发展现状及趋势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**地区裸眼3d广告发展现状及趋势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**地区裸眼3d广告发展现状及趋势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**地区裸眼3d广告发展现状及趋势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中国裸眼3d广告行业价格走势及影响因素分析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国内裸眼3d广告行业价格回顾</w:t>
      </w:r>
      <w:r>
        <w:rPr>
          <w:rFonts w:hint="eastAsia"/>
        </w:rPr>
        <w:br/>
      </w:r>
      <w:r>
        <w:rPr>
          <w:rFonts w:hint="eastAsia"/>
        </w:rPr>
        <w:t>　　第二节 国内裸眼3d广告行业价格走势预测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国内裸眼3d广告行业价格影响因素分析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中国裸眼3d广告行业客户调研</w:t>
      </w:r>
      <w:r>
        <w:rPr>
          <w:rFonts w:hint="eastAsia"/>
        </w:rPr>
        <w:br/>
      </w:r>
      <w:r>
        <w:rPr>
          <w:rFonts w:hint="eastAsia"/>
        </w:rPr>
        <w:t>　　　　一、裸眼3d广告行业客户偏好调查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二、客户对裸眼3d广告品牌的首要认知渠道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三、裸眼3d广告品牌忠诚度调查</w:t>
      </w:r>
      <w:r>
        <w:rPr>
          <w:rFonts w:hint="eastAsia"/>
        </w:rPr>
        <w:br/>
      </w:r>
      <w:r>
        <w:rPr>
          <w:rFonts w:hint="eastAsia"/>
        </w:rPr>
        <w:t>　　　　四、裸眼3d广告行业客户消费理念调研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中国裸眼3d广告行业重点企业发展调研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中国裸眼3d广告行业竞争格局分析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2024-2025年裸眼3d广告行业集中度分析</w:t>
      </w:r>
      <w:r>
        <w:rPr>
          <w:rFonts w:hint="eastAsia"/>
        </w:rPr>
        <w:br/>
      </w:r>
      <w:r>
        <w:rPr>
          <w:rFonts w:hint="eastAsia"/>
        </w:rPr>
        <w:t>　　　　一、裸眼3d广告市场集中度分析</w:t>
      </w:r>
      <w:r>
        <w:rPr>
          <w:rFonts w:hint="eastAsia"/>
        </w:rPr>
        <w:br/>
      </w:r>
      <w:r>
        <w:rPr>
          <w:rFonts w:hint="eastAsia"/>
        </w:rPr>
        <w:t>　　　　二、裸眼3d广告企业集中度分析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2025年裸眼3d广告行业竞争格局分析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一、裸眼3d广告行业竞争策略分析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二、裸眼3d广告行业竞争格局展望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三、我国裸眼3d广告市场竞争趋势</w:t>
      </w:r>
      <w:r>
        <w:rPr>
          <w:rFonts w:hint="eastAsia"/>
        </w:rPr>
        <w:br/>
      </w:r>
      <w:r>
        <w:rPr>
          <w:rFonts w:hint="eastAsia"/>
        </w:rPr>
        <w:t>　　第三节 裸眼3d广告行业兼并与重组整合分析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一、裸眼3d广告行业兼并与重组整合动态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二、裸眼3d广告行业兼并与重组整合发展趋势预测分析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裸眼3d广告行业投资风险及应对策略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裸眼3d广告行业SWOT模型分析</w:t>
      </w:r>
      <w:r>
        <w:rPr>
          <w:rFonts w:hint="eastAsia"/>
        </w:rPr>
        <w:br/>
      </w:r>
      <w:r>
        <w:rPr>
          <w:rFonts w:hint="eastAsia"/>
        </w:rPr>
        <w:t>　　　　一、裸眼3d广告行业优势分析</w:t>
      </w:r>
      <w:r>
        <w:rPr>
          <w:rFonts w:hint="eastAsia"/>
        </w:rPr>
        <w:br/>
      </w:r>
      <w:r>
        <w:rPr>
          <w:rFonts w:hint="eastAsia"/>
        </w:rPr>
        <w:t>　　　　二、裸眼3d广告行业劣势分析</w:t>
      </w:r>
      <w:r>
        <w:rPr>
          <w:rFonts w:hint="eastAsia"/>
        </w:rPr>
        <w:br/>
      </w:r>
      <w:r>
        <w:rPr>
          <w:rFonts w:hint="eastAsia"/>
        </w:rPr>
        <w:t>　　　　三、裸眼3d广告行业机会分析</w:t>
      </w:r>
      <w:r>
        <w:rPr>
          <w:rFonts w:hint="eastAsia"/>
        </w:rPr>
        <w:br/>
      </w:r>
      <w:r>
        <w:rPr>
          <w:rFonts w:hint="eastAsia"/>
        </w:rPr>
        <w:t>　　　　四、裸眼3d广告行业风险分析</w:t>
      </w:r>
      <w:r>
        <w:rPr>
          <w:rFonts w:hint="eastAsia"/>
        </w:rPr>
        <w:br/>
      </w:r>
      <w:r>
        <w:rPr>
          <w:rFonts w:hint="eastAsia"/>
        </w:rPr>
        <w:t>　　第二节 裸眼3d广告行业投资风险及控制策略分析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一、裸眼3d广告市场风险及控制策略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二、裸眼3d广告行业政策风险及控制策略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三、裸眼3d广告行业经营风险及控制策略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四、裸眼3d广告同业竞争风险及控制策略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五、裸眼3d广告行业其他风险及控制策略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2025-2031年中国裸眼3d广告市场预测及发展建议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2025-2031年中国裸眼3d广告市场预测分析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一、中国裸眼3d广告市场前景分析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二、中国裸眼3d广告发展趋势预测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2025-2031年中国裸眼3d广告企业发展策略建议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一、裸眼3d广告企业融资策略</w:t>
      </w:r>
      <w:r>
        <w:rPr>
          <w:rFonts w:hint="eastAsia"/>
        </w:rPr>
        <w:br/>
      </w:r>
      <w:r>
        <w:rPr>
          <w:rFonts w:hint="eastAsia"/>
        </w:rPr>
        <w:t>　　　　二、裸眼3d广告企业人才策略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2025-2031年中国裸眼3d广告企业营销策略建议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一、裸眼3d广告企业定位策略</w:t>
      </w:r>
      <w:r>
        <w:rPr>
          <w:rFonts w:hint="eastAsia"/>
        </w:rPr>
        <w:br/>
      </w:r>
      <w:r>
        <w:rPr>
          <w:rFonts w:hint="eastAsia"/>
        </w:rPr>
        <w:t>　　　　二、裸眼3d广告企业价格策略</w:t>
      </w:r>
      <w:r>
        <w:rPr>
          <w:rFonts w:hint="eastAsia"/>
        </w:rPr>
        <w:br/>
      </w:r>
      <w:r>
        <w:rPr>
          <w:rFonts w:hint="eastAsia"/>
        </w:rPr>
        <w:t>　　　　三、裸眼3d广告企业促销策略</w:t>
      </w:r>
      <w:r>
        <w:rPr>
          <w:rFonts w:hint="eastAsia"/>
        </w:rPr>
        <w:br/>
      </w:r>
      <w:r>
        <w:rPr>
          <w:rFonts w:hint="eastAsia"/>
        </w:rPr>
        <w:t>　　第四节 中智~林~裸眼3d广告行业研究结论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裸眼3d广告介绍</w:t>
      </w:r>
      <w:r>
        <w:rPr>
          <w:rFonts w:hint="eastAsia"/>
        </w:rPr>
        <w:br/>
      </w:r>
      <w:r>
        <w:rPr>
          <w:rFonts w:hint="eastAsia"/>
        </w:rPr>
        <w:t>　　图表 裸眼3d广告图片</w:t>
      </w:r>
      <w:r>
        <w:rPr>
          <w:rFonts w:hint="eastAsia"/>
        </w:rPr>
        <w:br/>
      </w:r>
      <w:r>
        <w:rPr>
          <w:rFonts w:hint="eastAsia"/>
        </w:rPr>
        <w:t>　　图表 裸眼3d广告产业链调研</w:t>
      </w:r>
      <w:r>
        <w:rPr>
          <w:rFonts w:hint="eastAsia"/>
        </w:rPr>
        <w:br/>
      </w:r>
      <w:r>
        <w:rPr>
          <w:rFonts w:hint="eastAsia"/>
        </w:rPr>
        <w:t>　　图表 裸眼3d广告行业特点</w:t>
      </w:r>
      <w:r>
        <w:rPr>
          <w:rFonts w:hint="eastAsia"/>
        </w:rPr>
        <w:br/>
      </w:r>
      <w:r>
        <w:rPr>
          <w:rFonts w:hint="eastAsia"/>
        </w:rPr>
        <w:t>　　图表 裸眼3d广告政策</w:t>
      </w:r>
      <w:r>
        <w:rPr>
          <w:rFonts w:hint="eastAsia"/>
        </w:rPr>
        <w:br/>
      </w:r>
      <w:r>
        <w:rPr>
          <w:rFonts w:hint="eastAsia"/>
        </w:rPr>
        <w:t>　　图表 裸眼3d广告技术 标准</w:t>
      </w:r>
      <w:r>
        <w:rPr>
          <w:rFonts w:hint="eastAsia"/>
        </w:rPr>
        <w:br/>
      </w:r>
      <w:r>
        <w:rPr>
          <w:rFonts w:hint="eastAsia"/>
        </w:rPr>
        <w:t>　　图表 裸眼3d广告最新消息 动态</w:t>
      </w:r>
      <w:r>
        <w:rPr>
          <w:rFonts w:hint="eastAsia"/>
        </w:rPr>
        <w:br/>
      </w:r>
      <w:r>
        <w:rPr>
          <w:rFonts w:hint="eastAsia"/>
        </w:rPr>
        <w:t>　　图表 裸眼3d广告行业现状</w:t>
      </w:r>
      <w:r>
        <w:rPr>
          <w:rFonts w:hint="eastAsia"/>
        </w:rPr>
        <w:br/>
      </w:r>
      <w:r>
        <w:rPr>
          <w:rFonts w:hint="eastAsia"/>
        </w:rPr>
        <w:t>　　图表 2019-2024年裸眼3d广告行业市场容量统计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2019-2024年中国裸眼3d广告市场规模情况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2019-2024年中国裸眼3d广告销售统计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2019-2024年中国裸眼3d广告利润总额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2019-2024年中国裸眼3d广告企业数量统计</w:t>
      </w:r>
      <w:r>
        <w:rPr>
          <w:rFonts w:hint="eastAsia"/>
        </w:rPr>
        <w:br/>
      </w:r>
      <w:r>
        <w:rPr>
          <w:rFonts w:hint="eastAsia"/>
        </w:rPr>
        <w:t>　　图表 2024年裸眼3d广告成本和利润分析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2019-2024年中国裸眼3d广告行业经营效益分析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2019-2024年中国裸眼3d广告行业发展能力分析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2019-2024年中国裸眼3d广告行业盈利能力分析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2019-2024年中国裸眼3d广告行业运营能力分析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2019-2024年中国裸眼3d广告行业偿债能力分析</w:t>
      </w:r>
      <w:r>
        <w:rPr>
          <w:rFonts w:hint="eastAsia"/>
        </w:rPr>
        <w:br/>
      </w:r>
      <w:r>
        <w:rPr>
          <w:rFonts w:hint="eastAsia"/>
        </w:rPr>
        <w:t>　　图表 裸眼3d广告品牌分析</w:t>
      </w:r>
      <w:r>
        <w:rPr>
          <w:rFonts w:hint="eastAsia"/>
        </w:rPr>
        <w:br/>
      </w:r>
      <w:r>
        <w:rPr>
          <w:rFonts w:hint="eastAsia"/>
        </w:rPr>
        <w:t>　　图表 **地区裸眼3d广告市场规模</w:t>
      </w:r>
      <w:r>
        <w:rPr>
          <w:rFonts w:hint="eastAsia"/>
        </w:rPr>
        <w:br/>
      </w:r>
      <w:r>
        <w:rPr>
          <w:rFonts w:hint="eastAsia"/>
        </w:rPr>
        <w:t>　　图表 **地区裸眼3d广告行业市场需求</w:t>
      </w:r>
      <w:r>
        <w:rPr>
          <w:rFonts w:hint="eastAsia"/>
        </w:rPr>
        <w:br/>
      </w:r>
      <w:r>
        <w:rPr>
          <w:rFonts w:hint="eastAsia"/>
        </w:rPr>
        <w:t>　　图表 **地区裸眼3d广告市场调研</w:t>
      </w:r>
      <w:r>
        <w:rPr>
          <w:rFonts w:hint="eastAsia"/>
        </w:rPr>
        <w:br/>
      </w:r>
      <w:r>
        <w:rPr>
          <w:rFonts w:hint="eastAsia"/>
        </w:rPr>
        <w:t>　　图表 **地区裸眼3d广告行业市场需求分析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**地区裸眼3d广告市场规模</w:t>
      </w:r>
      <w:r>
        <w:rPr>
          <w:rFonts w:hint="eastAsia"/>
        </w:rPr>
        <w:br/>
      </w:r>
      <w:r>
        <w:rPr>
          <w:rFonts w:hint="eastAsia"/>
        </w:rPr>
        <w:t>　　图表 **地区裸眼3d广告行业市场需求</w:t>
      </w:r>
      <w:r>
        <w:rPr>
          <w:rFonts w:hint="eastAsia"/>
        </w:rPr>
        <w:br/>
      </w:r>
      <w:r>
        <w:rPr>
          <w:rFonts w:hint="eastAsia"/>
        </w:rPr>
        <w:t>　　图表 **地区裸眼3d广告市场调研</w:t>
      </w:r>
      <w:r>
        <w:rPr>
          <w:rFonts w:hint="eastAsia"/>
        </w:rPr>
        <w:br/>
      </w:r>
      <w:r>
        <w:rPr>
          <w:rFonts w:hint="eastAsia"/>
        </w:rPr>
        <w:t>　　图表 **地区裸眼3d广告市场需求分析</w:t>
      </w:r>
      <w:r>
        <w:rPr>
          <w:rFonts w:hint="eastAsia"/>
        </w:rPr>
        <w:br/>
      </w:r>
      <w:r>
        <w:rPr>
          <w:rFonts w:hint="eastAsia"/>
        </w:rPr>
        <w:t>　　图表 裸眼3d广告上游发展</w:t>
      </w:r>
      <w:r>
        <w:rPr>
          <w:rFonts w:hint="eastAsia"/>
        </w:rPr>
        <w:br/>
      </w:r>
      <w:r>
        <w:rPr>
          <w:rFonts w:hint="eastAsia"/>
        </w:rPr>
        <w:t>　　图表 裸眼3d广告下游发展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裸眼3d广告企业（一）概况</w:t>
      </w:r>
      <w:r>
        <w:rPr>
          <w:rFonts w:hint="eastAsia"/>
        </w:rPr>
        <w:br/>
      </w:r>
      <w:r>
        <w:rPr>
          <w:rFonts w:hint="eastAsia"/>
        </w:rPr>
        <w:t>　　图表 企业裸眼3d广告业务</w:t>
      </w:r>
      <w:r>
        <w:rPr>
          <w:rFonts w:hint="eastAsia"/>
        </w:rPr>
        <w:br/>
      </w:r>
      <w:r>
        <w:rPr>
          <w:rFonts w:hint="eastAsia"/>
        </w:rPr>
        <w:t>　　图表 裸眼3d广告企业（一）经营情况分析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裸眼3d广告企业（一）盈利能力情况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裸眼3d广告企业（二）简介</w:t>
      </w:r>
      <w:r>
        <w:rPr>
          <w:rFonts w:hint="eastAsia"/>
        </w:rPr>
        <w:br/>
      </w:r>
      <w:r>
        <w:rPr>
          <w:rFonts w:hint="eastAsia"/>
        </w:rPr>
        <w:t>　　图表 企业裸眼3d广告业务</w:t>
      </w:r>
      <w:r>
        <w:rPr>
          <w:rFonts w:hint="eastAsia"/>
        </w:rPr>
        <w:br/>
      </w:r>
      <w:r>
        <w:rPr>
          <w:rFonts w:hint="eastAsia"/>
        </w:rPr>
        <w:t>　　图表 裸眼3d广告企业（二）经营情况分析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裸眼3d广告企业（二）盈利能力情况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裸眼3d广告企业（三）概况</w:t>
      </w:r>
      <w:r>
        <w:rPr>
          <w:rFonts w:hint="eastAsia"/>
        </w:rPr>
        <w:br/>
      </w:r>
      <w:r>
        <w:rPr>
          <w:rFonts w:hint="eastAsia"/>
        </w:rPr>
        <w:t>　　图表 企业裸眼3d广告业务</w:t>
      </w:r>
      <w:r>
        <w:rPr>
          <w:rFonts w:hint="eastAsia"/>
        </w:rPr>
        <w:br/>
      </w:r>
      <w:r>
        <w:rPr>
          <w:rFonts w:hint="eastAsia"/>
        </w:rPr>
        <w:t>　　图表 裸眼3d广告企业（三）经营情况分析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裸眼3d广告企业（三）盈利能力情况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裸眼3d广告企业（四）简介</w:t>
      </w:r>
      <w:r>
        <w:rPr>
          <w:rFonts w:hint="eastAsia"/>
        </w:rPr>
        <w:br/>
      </w:r>
      <w:r>
        <w:rPr>
          <w:rFonts w:hint="eastAsia"/>
        </w:rPr>
        <w:t>　　图表 企业裸眼3d广告业务</w:t>
      </w:r>
      <w:r>
        <w:rPr>
          <w:rFonts w:hint="eastAsia"/>
        </w:rPr>
        <w:br/>
      </w:r>
      <w:r>
        <w:rPr>
          <w:rFonts w:hint="eastAsia"/>
        </w:rPr>
        <w:t>　　图表 裸眼3d广告企业（四）经营情况分析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裸眼3d广告企业（四）盈利能力情况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裸眼3d广告企业（四）成长能力情况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裸眼3d广告投资、并购情况</w:t>
      </w:r>
      <w:r>
        <w:rPr>
          <w:rFonts w:hint="eastAsia"/>
        </w:rPr>
        <w:br/>
      </w:r>
      <w:r>
        <w:rPr>
          <w:rFonts w:hint="eastAsia"/>
        </w:rPr>
        <w:t>　　图表 裸眼3d广告优势</w:t>
      </w:r>
      <w:r>
        <w:rPr>
          <w:rFonts w:hint="eastAsia"/>
        </w:rPr>
        <w:br/>
      </w:r>
      <w:r>
        <w:rPr>
          <w:rFonts w:hint="eastAsia"/>
        </w:rPr>
        <w:t>　　图表 裸眼3d广告劣势</w:t>
      </w:r>
      <w:r>
        <w:rPr>
          <w:rFonts w:hint="eastAsia"/>
        </w:rPr>
        <w:br/>
      </w:r>
      <w:r>
        <w:rPr>
          <w:rFonts w:hint="eastAsia"/>
        </w:rPr>
        <w:t>　　图表 裸眼3d广告机会</w:t>
      </w:r>
      <w:r>
        <w:rPr>
          <w:rFonts w:hint="eastAsia"/>
        </w:rPr>
        <w:br/>
      </w:r>
      <w:r>
        <w:rPr>
          <w:rFonts w:hint="eastAsia"/>
        </w:rPr>
        <w:t>　　图表 裸眼3d广告威胁</w:t>
      </w:r>
      <w:r>
        <w:rPr>
          <w:rFonts w:hint="eastAsia"/>
        </w:rPr>
        <w:br/>
      </w:r>
      <w:r>
        <w:rPr>
          <w:rFonts w:hint="eastAsia"/>
        </w:rPr>
        <w:t>　　图表 进入裸眼3d广告行业壁垒</w:t>
      </w:r>
      <w:r>
        <w:rPr>
          <w:rFonts w:hint="eastAsia"/>
        </w:rPr>
        <w:br/>
      </w:r>
      <w:r>
        <w:rPr>
          <w:rFonts w:hint="eastAsia"/>
        </w:rPr>
        <w:t>　　图表 裸眼3d广告发展有利因素</w:t>
      </w:r>
      <w:r>
        <w:rPr>
          <w:rFonts w:hint="eastAsia"/>
        </w:rPr>
        <w:br/>
      </w:r>
      <w:r>
        <w:rPr>
          <w:rFonts w:hint="eastAsia"/>
        </w:rPr>
        <w:t>　　图表 裸眼3d广告发展不利因素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2025-2031年中国裸眼3d广告行业信息化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2025-2031年中国裸眼3d广告行业市场容量预测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2025-2031年中国裸眼3d广告行业风险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2025-2031年中国裸眼3d广告市场前景分析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2025-2031年中国裸眼3d广告发展趋势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f19d2de0943d9" w:history="1">
        <w:r>
          <w:rPr>
            <w:rStyle w:val="Hyperlink"/>
          </w:rPr>
          <w:t>2025-2031年中国裸眼3d广告行业市场调研与发展趋势报告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f19d2de0943d9" w:history="1">
        <w:r>
          <w:rPr>
            <w:rStyle w:val="Hyperlink"/>
          </w:rPr>
          <w:t>https://www.20087.com/2/67/LuoYan3dGuangGaoFaZhanQuShi.html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热点：3D广告设计、裸眼3d广告机、3d广告屏、3d广告效果图、花花公子游戏app苹果版、左右分屏的3d电影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4cbe087c14413" w:history="1">
      <w:r>
        <w:rPr>
          <w:rStyle w:val="Hyperlink"/>
        </w:rPr>
        <w:t>2025-2031年中国裸眼3d广告行业市场调研与发展趋势报告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uoYan3dGuangGaoFaZhanQuShi.html" TargetMode="External" Id="R185f19d2de09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uoYan3dGuangGaoFaZhanQuShi.html" TargetMode="External" Id="R8494cbe087c1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2025-02-02T03:59:00Z</dcterms:created>
  <dcterms:modified xsi:type="dcterms:W3CDTF">2025-02-02T04:59:00Z</dcterms:modified>
  <dc:subject>2025-2031年中国裸眼3d广告行业市场调研与发展趋势报告</dc:subject>
  <dc:title>2025-2031年中国裸眼3d广告行业市场调研与发展趋势报告</dc:title>
  <cp:keywords>2025-2031年中国裸眼3d广告行业市场调研与发展趋势报告</cp:keywords>
  <dc:description>2025-2031年中国裸眼3d广告行业市场调研与发展趋势报告</dc:description>
</cp:coreProperties>
</file>