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46a64e23c4a63" w:history="1">
              <w:r>
                <w:rPr>
                  <w:rStyle w:val="Hyperlink"/>
                </w:rPr>
                <w:t>2025-2031年中国国际学校市场现状深度调研与发展趋势报告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46a64e23c4a63" w:history="1">
              <w:r>
                <w:rPr>
                  <w:rStyle w:val="Hyperlink"/>
                </w:rPr>
                <w:t>2025-2031年中国国际学校市场现状深度调研与发展趋势报告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46a64e23c4a63" w:history="1">
                <w:r>
                  <w:rPr>
                    <w:rStyle w:val="Hyperlink"/>
                  </w:rPr>
                  <w:t>https://www.20087.com/3/57/GuoJiXueXiaoFaZhanQuShiFenXi.html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学校是教育全球化的重要体现，近年来在全球范围内得到了迅猛发展，特别是在经济发达地区和国际化程度较高的城市，其市场需求持续攀升。国际学校通常提供从幼儿园到高中阶段的教育，采用国际课程体系，如IB、A-Level等，强调全人教育，注重培养学生的批判性思维、创新能力及跨文化交流能力。目前，国际学校行业正面临师资力量建设、课程本土化、教学质量监管等挑战，促使学校加大师资培训投入，深化课程融合，提升教学效果。</w:t>
      </w:r>
      <w:r>
        <w:rPr>
          <w:rFonts w:hint="eastAsia"/>
        </w:rPr>
        <w:br/>
      </w:r>
      <w:r>
        <w:rPr>
          <w:rFonts w:hint="eastAsia"/>
        </w:rPr>
        <w:t>　　未来，国际学校的发展趋势将更加注重教育质量、特色化办学和可持续发展。一方面，随着家长对教育质量的要求不断提高，国际学校将更加重视师资队伍建设，如引进海外优秀教师、提升本土教师国际化教学能力，确保教学质量。另一方面，面对多元文化背景的学生群体，国际学校将深化课程体系的本土化与国际化融合，如增设本地历史、文化课程，培养具有全球视野和本土情怀的国际公民。此外，随着社会对教育公平的关注，国际学校将探索与公立学校的合作模式，如资源共享、师资交流，推动教育均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46a64e23c4a63" w:history="1">
        <w:r>
          <w:rPr>
            <w:rStyle w:val="Hyperlink"/>
          </w:rPr>
          <w:t>2025-2031年中国国际学校市场现状深度调研与发展趋势报告</w:t>
        </w:r>
      </w:hyperlink>
      <w:r>
        <w:rPr>
          <w:rFonts w:hint="eastAsia"/>
        </w:rPr>
        <w:t>》系统分析了国际学校行业的市场规模、市场需求及价格波动，深入探讨了国际学校产业链关键环节及各细分市场特点。报告基于权威数据，科学预测了国际学校市场前景与发展趋势，同时评估了国际学校重点企业的经营状况，包括品牌影响力、市场集中度及竞争格局。通过SWOT分析，报告揭示了国际学校行业面临的风险与机遇，为国际学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国际学校行业发展概述</w:t>
      </w:r>
      <w:r>
        <w:rPr>
          <w:rFonts w:hint="eastAsia"/>
        </w:rPr>
        <w:br/>
      </w:r>
      <w:r>
        <w:rPr>
          <w:rFonts w:hint="eastAsia"/>
        </w:rPr>
        <w:t>　　第一节 国际学校的概念</w:t>
      </w:r>
      <w:r>
        <w:rPr>
          <w:rFonts w:hint="eastAsia"/>
        </w:rPr>
        <w:br/>
      </w:r>
      <w:r>
        <w:rPr>
          <w:rFonts w:hint="eastAsia"/>
        </w:rPr>
        <w:t>　　　　一、国际学校的定义</w:t>
      </w:r>
      <w:r>
        <w:rPr>
          <w:rFonts w:hint="eastAsia"/>
        </w:rPr>
        <w:br/>
      </w:r>
      <w:r>
        <w:rPr>
          <w:rFonts w:hint="eastAsia"/>
        </w:rPr>
        <w:t>　　　　二、国际学校的特点</w:t>
      </w:r>
      <w:r>
        <w:rPr>
          <w:rFonts w:hint="eastAsia"/>
        </w:rPr>
        <w:br/>
      </w:r>
      <w:r>
        <w:rPr>
          <w:rFonts w:hint="eastAsia"/>
        </w:rPr>
        <w:t>　　第二节 国际学校行业发展成熟度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国际学校市场特征分析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全球国际学校行业发展分析</w:t>
      </w:r>
      <w:r>
        <w:rPr>
          <w:rFonts w:hint="eastAsia"/>
        </w:rPr>
        <w:br/>
      </w:r>
      <w:r>
        <w:rPr>
          <w:rFonts w:hint="eastAsia"/>
        </w:rPr>
        <w:t>　　第一节 世界国际学校行业发展分析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一、2025年世界国际学校行业发展分析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全球国际学校市场分析</w:t>
      </w:r>
      <w:r>
        <w:rPr>
          <w:rFonts w:hint="eastAsia"/>
        </w:rPr>
        <w:br/>
      </w:r>
      <w:r>
        <w:rPr>
          <w:rFonts w:hint="eastAsia"/>
        </w:rPr>
        <w:t>　　　　一、2025年全球国际学校需求分析</w:t>
      </w:r>
      <w:r>
        <w:rPr>
          <w:rFonts w:hint="eastAsia"/>
        </w:rPr>
        <w:br/>
      </w:r>
      <w:r>
        <w:rPr>
          <w:rFonts w:hint="eastAsia"/>
        </w:rPr>
        <w:t>　　　　二、2025年欧美国际学校需求分析</w:t>
      </w:r>
      <w:r>
        <w:rPr>
          <w:rFonts w:hint="eastAsia"/>
        </w:rPr>
        <w:br/>
      </w:r>
      <w:r>
        <w:rPr>
          <w:rFonts w:hint="eastAsia"/>
        </w:rPr>
        <w:t>　　　　三、2025年中外国际学校市场对比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2020-2025年主要国家或地区国际学校行业发展分析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一、2020-2025年美国国际学校行业分析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二、2020-2025年日本国际学校行业分析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三、2020-2025年欧洲国际学校行业分析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我国国际学校行业发展分析</w:t>
      </w:r>
      <w:r>
        <w:rPr>
          <w:rFonts w:hint="eastAsia"/>
        </w:rPr>
        <w:br/>
      </w:r>
      <w:r>
        <w:rPr>
          <w:rFonts w:hint="eastAsia"/>
        </w:rPr>
        <w:t>　　第一节 中国国际学校行业发展状况</w:t>
      </w:r>
      <w:r>
        <w:rPr>
          <w:rFonts w:hint="eastAsia"/>
        </w:rPr>
        <w:br/>
      </w:r>
      <w:r>
        <w:rPr>
          <w:rFonts w:hint="eastAsia"/>
        </w:rPr>
        <w:t>　　　　一、2025年国际学校行业发展状况分析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二、2025年中国国际学校行业发展动态</w:t>
      </w:r>
      <w:r>
        <w:rPr>
          <w:rFonts w:hint="eastAsia"/>
        </w:rPr>
        <w:br/>
      </w:r>
      <w:r>
        <w:rPr>
          <w:rFonts w:hint="eastAsia"/>
        </w:rPr>
        <w:t>　　　　三、2025年国际学校行业经营业绩分析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四、2025年我国国际学校行业发展热点</w:t>
      </w:r>
      <w:r>
        <w:rPr>
          <w:rFonts w:hint="eastAsia"/>
        </w:rPr>
        <w:br/>
      </w:r>
      <w:r>
        <w:rPr>
          <w:rFonts w:hint="eastAsia"/>
        </w:rPr>
        <w:t>　　第二节 中国国际学校市场供需状况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一、2025年中国国际学校行业供给能力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二、2025年中国国际学校市场供给分析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三、2025年中国国际学校市场需求分析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四、2025年中国国际学校产品价格分析</w:t>
      </w:r>
      <w:r>
        <w:rPr>
          <w:rFonts w:hint="eastAsia"/>
        </w:rPr>
        <w:br/>
      </w:r>
      <w:r>
        <w:rPr>
          <w:rFonts w:hint="eastAsia"/>
        </w:rPr>
        <w:t>　　第三节 我国国际学校市场分析</w:t>
      </w:r>
      <w:r>
        <w:rPr>
          <w:rFonts w:hint="eastAsia"/>
        </w:rPr>
        <w:br/>
      </w:r>
      <w:r>
        <w:rPr>
          <w:rFonts w:hint="eastAsia"/>
        </w:rPr>
        <w:t>　　　　一、2025年国际学校市场分析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三、2025年国际学校市场的走向分析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国际学校所属产业经济运行分析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2020-2025年中国国际学校所属产业工业总产值分析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一、2020-2025年中国国际学校所属产业工业总产值分析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2020-2025年中国国际学校所属产业市场销售收入分析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一、2020-2025年中国国际学校所属产业市场总销售收入分析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2020-2025年中国国际学校所属产业产品成本费用分析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一、2020-2025年中国国际学校所属产业成本费用总额分析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2020-2025年中国国际学校所属产业利润总额分析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一、2020-2025年中国国际学校所属产业利润总额分析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国际学校行业竞争格局分析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国际学校行业主要企业竞争力分析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2020-2025年国际学校行业竞争格局分析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一、2025年国际学校行业竞争分析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二、2025年中外国际学校产品竞争分析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三、2020-2025年国内外国际学校竞争分析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四、2020-2025年我国国际学校市场竞争分析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五、2020-2025年我国国际学校市场集中度分析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六、2025-2031年国内主要国际学校企业动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国际学校企业竞争策略分析</w:t>
      </w:r>
      <w:r>
        <w:rPr>
          <w:rFonts w:hint="eastAsia"/>
        </w:rPr>
        <w:br/>
      </w:r>
      <w:r>
        <w:rPr>
          <w:rFonts w:hint="eastAsia"/>
        </w:rPr>
        <w:t>　　第一节 国际学校市场竞争策略分析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一、2025年国际学校市场增长潜力分析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二、2025年国际学校主要潜力品种分析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三、现有国际学校产品竞争策略分析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四、潜力国际学校品种竞争策略选择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国际学校企业竞争策略分析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一、国际经济形势对国际学校行业竞争格局的影响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二、全球经济下国际学校行业竞争格局的变化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三、2025-2031年我国国际学校市场竞争趋势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四、2025-2031年国际学校行业竞争格局展望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五、2025-2031年国际学校行业竞争策略分析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六、2025-2031年国际学校企业竞争策略分析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主要国际学校企业竞争分析</w:t>
      </w:r>
      <w:r>
        <w:rPr>
          <w:rFonts w:hint="eastAsia"/>
        </w:rPr>
        <w:br/>
      </w:r>
      <w:r>
        <w:rPr>
          <w:rFonts w:hint="eastAsia"/>
        </w:rPr>
        <w:t>　　第一节 北京二十一世纪国际学校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第二节 北京市私立汇佳学校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第三节 常春藤国际学校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第四节 北京爱迪国际学校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第五节 上海美国学校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二、办学理念</w:t>
      </w:r>
      <w:r>
        <w:rPr>
          <w:rFonts w:hint="eastAsia"/>
        </w:rPr>
        <w:br/>
      </w:r>
      <w:r>
        <w:rPr>
          <w:rFonts w:hint="eastAsia"/>
        </w:rPr>
        <w:t>　　　　三、课程设置</w:t>
      </w:r>
      <w:r>
        <w:rPr>
          <w:rFonts w:hint="eastAsia"/>
        </w:rPr>
        <w:br/>
      </w:r>
      <w:r>
        <w:rPr>
          <w:rFonts w:hint="eastAsia"/>
        </w:rPr>
        <w:t>　　　　四、师资水平</w:t>
      </w:r>
      <w:r>
        <w:rPr>
          <w:rFonts w:hint="eastAsia"/>
        </w:rPr>
        <w:br/>
      </w:r>
      <w:r>
        <w:rPr>
          <w:rFonts w:hint="eastAsia"/>
        </w:rPr>
        <w:t>　　第六节 长宁国际学校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二、国际资源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第七节 广东碧桂园学校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二、课室项目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四、课程设置</w:t>
      </w:r>
      <w:r>
        <w:rPr>
          <w:rFonts w:hint="eastAsia"/>
        </w:rPr>
        <w:br/>
      </w:r>
      <w:r>
        <w:rPr>
          <w:rFonts w:hint="eastAsia"/>
        </w:rPr>
        <w:t>　　第八节 深圳东方英文书院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二、办学理念</w:t>
      </w:r>
      <w:r>
        <w:rPr>
          <w:rFonts w:hint="eastAsia"/>
        </w:rPr>
        <w:br/>
      </w:r>
      <w:r>
        <w:rPr>
          <w:rFonts w:hint="eastAsia"/>
        </w:rPr>
        <w:t>　　　　三、课程设置</w:t>
      </w:r>
      <w:r>
        <w:rPr>
          <w:rFonts w:hint="eastAsia"/>
        </w:rPr>
        <w:br/>
      </w:r>
      <w:r>
        <w:rPr>
          <w:rFonts w:hint="eastAsia"/>
        </w:rPr>
        <w:t>　　　　四、师资水平</w:t>
      </w:r>
      <w:r>
        <w:rPr>
          <w:rFonts w:hint="eastAsia"/>
        </w:rPr>
        <w:br/>
      </w:r>
      <w:r>
        <w:rPr>
          <w:rFonts w:hint="eastAsia"/>
        </w:rPr>
        <w:t>　　第九节 成都美视国际学校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二、办学理念</w:t>
      </w:r>
      <w:r>
        <w:rPr>
          <w:rFonts w:hint="eastAsia"/>
        </w:rPr>
        <w:br/>
      </w:r>
      <w:r>
        <w:rPr>
          <w:rFonts w:hint="eastAsia"/>
        </w:rPr>
        <w:t>　　　　三、课程设置</w:t>
      </w:r>
      <w:r>
        <w:rPr>
          <w:rFonts w:hint="eastAsia"/>
        </w:rPr>
        <w:br/>
      </w:r>
      <w:r>
        <w:rPr>
          <w:rFonts w:hint="eastAsia"/>
        </w:rPr>
        <w:t>　　　　四、师资水平</w:t>
      </w:r>
      <w:r>
        <w:rPr>
          <w:rFonts w:hint="eastAsia"/>
        </w:rPr>
        <w:br/>
      </w:r>
      <w:r>
        <w:rPr>
          <w:rFonts w:hint="eastAsia"/>
        </w:rPr>
        <w:t>　　第十节 武汉枫叶国际学校</w:t>
      </w:r>
      <w:r>
        <w:rPr>
          <w:rFonts w:hint="eastAsia"/>
        </w:rPr>
        <w:br/>
      </w:r>
      <w:r>
        <w:rPr>
          <w:rFonts w:hint="eastAsia"/>
        </w:rPr>
        <w:t>　　　　一、学校简介</w:t>
      </w:r>
      <w:r>
        <w:rPr>
          <w:rFonts w:hint="eastAsia"/>
        </w:rPr>
        <w:br/>
      </w:r>
      <w:r>
        <w:rPr>
          <w:rFonts w:hint="eastAsia"/>
        </w:rPr>
        <w:t>　　　　二、办学规模</w:t>
      </w:r>
      <w:r>
        <w:rPr>
          <w:rFonts w:hint="eastAsia"/>
        </w:rPr>
        <w:br/>
      </w:r>
      <w:r>
        <w:rPr>
          <w:rFonts w:hint="eastAsia"/>
        </w:rPr>
        <w:t>　　　　三、办学理念</w:t>
      </w:r>
      <w:r>
        <w:rPr>
          <w:rFonts w:hint="eastAsia"/>
        </w:rPr>
        <w:br/>
      </w:r>
      <w:r>
        <w:rPr>
          <w:rFonts w:hint="eastAsia"/>
        </w:rPr>
        <w:t>　　　　四、师资水平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国际学校行业发展趋势分析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2025年国际学校行业发展趋势分析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2025-2031年中国国际学校市场趋势分析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一、2020-2025年国际学校市场趋势总结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二、2025-2031年国际学校发展趋势分析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三、2025-2031年国际学校市场发展空间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四、2025-2031年国际学校产业政策趋向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五、2025-2031年国际学校技术革新趋势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六、2025-2031年国际学校价格走势分析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未来国际学校行业发展预测</w:t>
      </w:r>
      <w:r>
        <w:rPr>
          <w:rFonts w:hint="eastAsia"/>
        </w:rPr>
        <w:br/>
      </w:r>
      <w:r>
        <w:rPr>
          <w:rFonts w:hint="eastAsia"/>
        </w:rPr>
        <w:t>　　第一节 未来国际学校需求与消费预测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一、2025-2031年国际学校产品消费预测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二、2025-2031年国际学校市场规模预测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三、2025-2031年国际学校行业总产值预测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四、2025-2031年国际学校行业销售收入预测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五、2025-2031年国际学校行业总资产预测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2025-2031年中国国际学校行业供需预测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一、2025-2031年中国国际学校供给预测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二、2025-2031年中国国际学校产量预测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三、2025-2031年中国国际学校需求预测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四、2025-2031年中国国际学校供需平衡预测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五、2025-2031年中国国际学校产品价格预测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六、2025-2031年主要国际学校产品进出口预测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国际学校行业投资现状分析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2025年国际学校行业投资情况分析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2025年国际学校行业投资情况分析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国际学校行业投资环境分析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一、2025年国际学校行业政策环境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国际学校行业投资机会与风险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国际学校行业投资效益分析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一、2020-2025年国际学校行业投资状况分析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二、2025-2031年国际学校行业投资效益分析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三、2025-2031年国际学校行业投资趋势预测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四、2025-2031年国际学校行业的投资方向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五、2025-2031年国际学校行业投资的建议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影响国际学校行业发展的主要因素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一、2025-2031年影响国际学校行业运行的有利因素分析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二、2025-2031年影响国际学校行业运行的稳定因素分析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三、2025-2031年影响国际学校行业运行的不利因素分析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四、2025-2031年我国国际学校行业发展面临的挑战分析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五、2025-2031年我国国际学校行业发展面临的机遇分析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国际学校行业投资风险及控制策略分析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一、2025-2031年国际学校行业市场风险及控制策略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二、2025-2031年国际学校行业政策风险及控制策略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三、2025-2031年国际学校行业经营风险及控制策略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四、2025-2031年国际学校行业技术风险及控制策略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五、2025-2031年国际学校同业竞争风险及控制策略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六、2025-2031年国际学校行业其他风险及控制策略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国际学校行业投资战略研究</w:t>
      </w:r>
      <w:r>
        <w:rPr>
          <w:rFonts w:hint="eastAsia"/>
        </w:rPr>
        <w:br/>
      </w:r>
      <w:r>
        <w:rPr>
          <w:rFonts w:hint="eastAsia"/>
        </w:rPr>
        <w:t>　　第一节 国际学校行业发展战略研究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对我国国际学校品牌的战略思考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二、国际学校实施品牌战略的意义</w:t>
      </w:r>
      <w:r>
        <w:rPr>
          <w:rFonts w:hint="eastAsia"/>
        </w:rPr>
        <w:br/>
      </w:r>
      <w:r>
        <w:rPr>
          <w:rFonts w:hint="eastAsia"/>
        </w:rPr>
        <w:t>　　　　三、国际学校企业品牌的现状分析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四、我国国际学校企业的品牌战略</w:t>
      </w:r>
      <w:r>
        <w:rPr>
          <w:rFonts w:hint="eastAsia"/>
        </w:rPr>
        <w:br/>
      </w:r>
      <w:r>
        <w:rPr>
          <w:rFonts w:hint="eastAsia"/>
        </w:rPr>
        <w:t>　　　　五、国际学校品牌战略管理的策略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中^智^林^国际学校行业投资战略研究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一、2025年环保设备行业投资战略</w:t>
      </w:r>
      <w:r>
        <w:rPr>
          <w:rFonts w:hint="eastAsia"/>
        </w:rPr>
        <w:br/>
      </w:r>
      <w:r>
        <w:rPr>
          <w:rFonts w:hint="eastAsia"/>
        </w:rPr>
        <w:t>　　　　二、2025年国际学校行业投资战略研究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三、2025-2031年国际学校行业投资形势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四、2025-2031年国际学校行业投资战略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国际学校产业链分析</w:t>
      </w:r>
      <w:r>
        <w:rPr>
          <w:rFonts w:hint="eastAsia"/>
        </w:rPr>
        <w:br/>
      </w:r>
      <w:r>
        <w:rPr>
          <w:rFonts w:hint="eastAsia"/>
        </w:rPr>
        <w:t>　　图表 国际国际学校市场规模</w:t>
      </w:r>
      <w:r>
        <w:rPr>
          <w:rFonts w:hint="eastAsia"/>
        </w:rPr>
        <w:br/>
      </w:r>
      <w:r>
        <w:rPr>
          <w:rFonts w:hint="eastAsia"/>
        </w:rPr>
        <w:t>　　图表 国际国际学校生命周期</w:t>
      </w:r>
      <w:r>
        <w:rPr>
          <w:rFonts w:hint="eastAsia"/>
        </w:rPr>
        <w:br/>
      </w:r>
      <w:r>
        <w:rPr>
          <w:rFonts w:hint="eastAsia"/>
        </w:rPr>
        <w:t>　　图表 国际学校行业链结构图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2020-2025年全球国际学校需求趋势图</w:t>
      </w:r>
      <w:r>
        <w:rPr>
          <w:rFonts w:hint="eastAsia"/>
        </w:rPr>
        <w:br/>
      </w:r>
      <w:r>
        <w:rPr>
          <w:rFonts w:hint="eastAsia"/>
        </w:rPr>
        <w:t>　　图表 2020-2025年国际学校行业销售规模/市场容量增长趋势图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46a64e23c4a63" w:history="1">
        <w:r>
          <w:rPr>
            <w:rStyle w:val="Hyperlink"/>
          </w:rPr>
          <w:t>2025-2031年中国国际学校市场现状深度调研与发展趋势报告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46a64e23c4a63" w:history="1">
        <w:r>
          <w:rPr>
            <w:rStyle w:val="Hyperlink"/>
          </w:rPr>
          <w:t>https://www.20087.com/3/57/GuoJiXueXiaoFaZhanQuShiFenXi.html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热点：深圳国际中学学校排名、国际学校排名一览表、新航道培训机构怎么样、国际学校好不好、新府学外国语学校、国际学校课程、上国际学校都是什么人、国际学校和普通学校有什么区别、杭州his国际学校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b758368fb4286" w:history="1">
      <w:r>
        <w:rPr>
          <w:rStyle w:val="Hyperlink"/>
        </w:rPr>
        <w:t>2025-2031年中国国际学校市场现状深度调研与发展趋势报告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GuoJiXueXiaoFaZhanQuShiFenXi.html" TargetMode="External" Id="R03346a64e23c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GuoJiXueXiaoFaZhanQuShiFenXi.html" TargetMode="External" Id="R015b758368fb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2024-12-19T08:39:00Z</dcterms:created>
  <dcterms:modified xsi:type="dcterms:W3CDTF">2024-12-19T09:39:00Z</dcterms:modified>
  <dc:subject>2025-2031年中国国际学校市场现状深度调研与发展趋势报告</dc:subject>
  <dc:title>2025-2031年中国国际学校市场现状深度调研与发展趋势报告</dc:title>
  <cp:keywords>2025-2031年中国国际学校市场现状深度调研与发展趋势报告</cp:keywords>
  <dc:description>2025-2031年中国国际学校市场现状深度调研与发展趋势报告</dc:description>
</cp:coreProperties>
</file>