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c656e776343eb" w:history="1">
              <w:r>
                <w:rPr>
                  <w:rStyle w:val="Hyperlink"/>
                </w:rPr>
                <w:t>2026-2032年中国马拉松赛事行业发展研究分析及市场前景预测报告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c656e776343eb" w:history="1">
              <w:r>
                <w:rPr>
                  <w:rStyle w:val="Hyperlink"/>
                </w:rPr>
                <w:t>2026-2032年中国马拉松赛事行业发展研究分析及市场前景预测报告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c656e776343eb" w:history="1">
                <w:r>
                  <w:rPr>
                    <w:rStyle w:val="Hyperlink"/>
                  </w:rPr>
                  <w:t>https://www.20087.com/3/97/MaLaSongSaiShiShiChangXianZhuangHeQianJing.html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拉松赛事已从专业竞技项目发展为融合体育、旅游、文化与城市营销的综合性社会活动，涵盖全程、半程、迷你跑及公益跑等多种形式。当前赛事运营高度依赖政府支持、品牌赞助与专业执行公司协作，注重赛道安全、医疗保障、计时系统及选手服务体验。头部赛事通过世界田联标牌认证提升国际影响力，吸引全球跑者；地方赛事则聚焦社区参与与城市形象塑造。然而，同质化严重、盈利模式单一（过度依赖报名费与赞助）、极端天气应对能力不足，以及赛后交通疏散与环保压力（如一次性物资浪费），制约可持续发展。</w:t>
      </w:r>
      <w:r>
        <w:rPr>
          <w:rFonts w:hint="eastAsia"/>
        </w:rPr>
        <w:br/>
      </w:r>
      <w:r>
        <w:rPr>
          <w:rFonts w:hint="eastAsia"/>
        </w:rPr>
        <w:t>　　未来，马拉松赛事将向数字化体验、绿色办赛与健康生态延伸。市场调研网指出，AR赛道导航、AI配速助手及元宇宙虚拟参赛将拓展线上线下融合体验；基于选手历史数据的个性化补给与恢复建议将提升服务精度。在可持续方面，可重复使用号码布、植物基水杯及碳积分抵消机制将成为标配；赛事碳足迹核算将纳入城市ESG报告。此外，赛事将与慢病管理、心理健康项目结合，转型为全民健康促进平台。长远看，马拉松赛事将从年度盛事升级为常态化健康生活方式的催化剂，其价值在于构建运动、社区与城市发展的共生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c656e776343eb" w:history="1">
        <w:r>
          <w:rPr>
            <w:rStyle w:val="Hyperlink"/>
          </w:rPr>
          <w:t>2026-2032年中国马拉松赛事行业发展研究分析及市场前景预测报告</w:t>
        </w:r>
      </w:hyperlink>
      <w:r>
        <w:rPr>
          <w:rFonts w:hint="eastAsia"/>
        </w:rPr>
        <w:t>》系统梳理了马拉松赛事行业的产业链结构，详细解读了马拉松赛事市场规模、需求变化及价格动态，并对马拉松赛事行业现状进行了全面分析。报告基于详实数据，科学预测了马拉松赛事市场前景与发展趋势，同时聚焦马拉松赛事重点企业的经营表现，剖析了行业竞争格局、市场集中度及品牌影响力。通过对马拉松赛事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马拉松赛事市场概述</w:t>
      </w:r>
      <w:r>
        <w:rPr>
          <w:rFonts w:hint="eastAsia"/>
        </w:rPr>
        <w:br/>
      </w:r>
      <w:r>
        <w:rPr>
          <w:rFonts w:hint="eastAsia"/>
        </w:rPr>
        <w:t>　　1.1 马拉松赛事市场概述</w:t>
      </w:r>
      <w:r>
        <w:rPr>
          <w:rFonts w:hint="eastAsia"/>
        </w:rPr>
        <w:br/>
      </w:r>
      <w:r>
        <w:rPr>
          <w:rFonts w:hint="eastAsia"/>
        </w:rPr>
        <w:t>　　1.2 不同产品类型马拉松赛事分析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中国市场不同产品类型马拉松赛事规模对比（2021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全马</w:t>
      </w:r>
      <w:r>
        <w:rPr>
          <w:rFonts w:hint="eastAsia"/>
        </w:rPr>
        <w:br/>
      </w:r>
      <w:r>
        <w:rPr>
          <w:rFonts w:hint="eastAsia"/>
        </w:rPr>
        <w:t>　　　　1.2.3 半马</w:t>
      </w:r>
      <w:r>
        <w:rPr>
          <w:rFonts w:hint="eastAsia"/>
        </w:rPr>
        <w:br/>
      </w:r>
      <w:r>
        <w:rPr>
          <w:rFonts w:hint="eastAsia"/>
        </w:rPr>
        <w:t>　　　　1.2.4 10公里</w:t>
      </w:r>
      <w:r>
        <w:rPr>
          <w:rFonts w:hint="eastAsia"/>
        </w:rPr>
        <w:br/>
      </w:r>
      <w:r>
        <w:rPr>
          <w:rFonts w:hint="eastAsia"/>
        </w:rPr>
        <w:t>　　1.3 从不同应用，马拉松赛事主要包括如下几个方面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中国市场不同应用马拉松赛事规模对比（2021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体育业</w:t>
      </w:r>
      <w:r>
        <w:rPr>
          <w:rFonts w:hint="eastAsia"/>
        </w:rPr>
        <w:br/>
      </w:r>
      <w:r>
        <w:rPr>
          <w:rFonts w:hint="eastAsia"/>
        </w:rPr>
        <w:t>　　　　1.3.3 电视业</w:t>
      </w:r>
      <w:r>
        <w:rPr>
          <w:rFonts w:hint="eastAsia"/>
        </w:rPr>
        <w:br/>
      </w:r>
      <w:r>
        <w:rPr>
          <w:rFonts w:hint="eastAsia"/>
        </w:rPr>
        <w:t>　　　　1.3.4 公益业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中国马拉松赛事市场规模现状及未来趋势（2021-2032）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中国市场主要企业马拉松赛事规模及市场份额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中国市场主要厂商进入马拉松赛事行业时间点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中国市场主要厂商马拉松赛事产品类型及应用</w:t>
      </w:r>
      <w:r>
        <w:rPr>
          <w:rFonts w:hint="eastAsia"/>
        </w:rPr>
        <w:br/>
      </w:r>
      <w:r>
        <w:rPr>
          <w:rFonts w:hint="eastAsia"/>
        </w:rPr>
        <w:t>　　2.5 马拉松赛事行业集中度、竞争程度分析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马拉松赛事行业集中度分析：2025年中国市场Top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中国市场马拉松赛事第一梯队、第二梯队和第三梯队厂商及市场份额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重点企业（1）公司信息、总部、马拉松赛事市场地位以及主要的竞争对手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马拉松赛事产品及服务介绍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重点企业（1）在中国市场马拉松赛事收入（万元）及毛利率（2021-2026）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重点企业（2）公司信息、总部、马拉松赛事市场地位以及主要的竞争对手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马拉松赛事产品及服务介绍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重点企业（2）在中国市场马拉松赛事收入（万元）及毛利率（2021-2026）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重点企业（3）公司信息、总部、马拉松赛事市场地位以及主要的竞争对手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马拉松赛事产品及服务介绍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重点企业（3）在中国市场马拉松赛事收入（万元）及毛利率（2021-2026）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重点企业（4）公司信息、总部、马拉松赛事市场地位以及主要的竞争对手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马拉松赛事产品及服务介绍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重点企业（4）在中国市场马拉松赛事收入（万元）及毛利率（2021-2026）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重点企业（5）公司信息、总部、马拉松赛事市场地位以及主要的竞争对手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马拉松赛事产品及服务介绍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重点企业（5）在中国市场马拉松赛事收入（万元）及毛利率（2021-2026）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重点企业（6）公司信息、总部、马拉松赛事市场地位以及主要的竞争对手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马拉松赛事产品及服务介绍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重点企业（6）在中国市场马拉松赛事收入（万元）及毛利率（2021-2026）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重点企业（7）公司信息、总部、马拉松赛事市场地位以及主要的竞争对手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马拉松赛事产品及服务介绍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重点企业（7）在中国市场马拉松赛事收入（万元）及毛利率（2021-2026）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重点企业（8）公司信息、总部、马拉松赛事市场地位以及主要的竞争对手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马拉松赛事产品及服务介绍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重点企业（8）在中国市场马拉松赛事收入（万元）及毛利率（2021-2026）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重点企业（9）公司信息、总部、马拉松赛事市场地位以及主要的竞争对手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马拉松赛事产品及服务介绍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重点企业（9）在中国市场马拉松赛事收入（万元）及毛利率（2021-2026）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中国不同产品类型马拉松赛事规模及预测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中国不同产品类型马拉松赛事规模及市场份额（2021-2026）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中国不同产品类型马拉松赛事规模预测（2027-2032）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中国不同应用马拉松赛事规模及市场份额（2021-2026）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中国不同应用马拉松赛事规模预测（2027-2032）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马拉松赛事行业发展机遇及主要驱动因素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马拉松赛事行业发展面临的风险</w:t>
      </w:r>
      <w:r>
        <w:rPr>
          <w:rFonts w:hint="eastAsia"/>
        </w:rPr>
        <w:br/>
      </w:r>
      <w:r>
        <w:rPr>
          <w:rFonts w:hint="eastAsia"/>
        </w:rPr>
        <w:t>　　6.3 马拉松赛事行业政策分析</w:t>
      </w:r>
      <w:r>
        <w:rPr>
          <w:rFonts w:hint="eastAsia"/>
        </w:rPr>
        <w:br/>
      </w:r>
      <w:r>
        <w:rPr>
          <w:rFonts w:hint="eastAsia"/>
        </w:rPr>
        <w:t>　　6.4 马拉松赛事中国企业SWOT分析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马拉松赛事行业产业链简介</w:t>
      </w:r>
      <w:r>
        <w:rPr>
          <w:rFonts w:hint="eastAsia"/>
        </w:rPr>
        <w:br/>
      </w:r>
      <w:r>
        <w:rPr>
          <w:rFonts w:hint="eastAsia"/>
        </w:rPr>
        <w:t>　　　　7.1.1 马拉松赛事行业供应链分析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马拉松赛事行业主要下游客户</w:t>
      </w:r>
      <w:r>
        <w:rPr>
          <w:rFonts w:hint="eastAsia"/>
        </w:rPr>
        <w:br/>
      </w:r>
      <w:r>
        <w:rPr>
          <w:rFonts w:hint="eastAsia"/>
        </w:rPr>
        <w:t>　　7.2 马拉松赛事行业采购模式</w:t>
      </w:r>
      <w:r>
        <w:rPr>
          <w:rFonts w:hint="eastAsia"/>
        </w:rPr>
        <w:br/>
      </w:r>
      <w:r>
        <w:rPr>
          <w:rFonts w:hint="eastAsia"/>
        </w:rPr>
        <w:t>　　7.3 马拉松赛事行业开发/生产模式</w:t>
      </w:r>
      <w:r>
        <w:rPr>
          <w:rFonts w:hint="eastAsia"/>
        </w:rPr>
        <w:br/>
      </w:r>
      <w:r>
        <w:rPr>
          <w:rFonts w:hint="eastAsia"/>
        </w:rPr>
        <w:t>　　7.4 马拉松赛事行业销售模式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中国市场不同产品类型马拉松赛事规模（万元）及增长率对比（2021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全马主要企业列表</w:t>
      </w:r>
      <w:r>
        <w:rPr>
          <w:rFonts w:hint="eastAsia"/>
        </w:rPr>
        <w:br/>
      </w:r>
      <w:r>
        <w:rPr>
          <w:rFonts w:hint="eastAsia"/>
        </w:rPr>
        <w:t>　　表 3： 半马主要企业列表</w:t>
      </w:r>
      <w:r>
        <w:rPr>
          <w:rFonts w:hint="eastAsia"/>
        </w:rPr>
        <w:br/>
      </w:r>
      <w:r>
        <w:rPr>
          <w:rFonts w:hint="eastAsia"/>
        </w:rPr>
        <w:t>　　表 4： 10公里主要企业列表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中国市场不同应用马拉松赛事规模（万元）及增长率对比（2021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中国市场主要企业马拉松赛事规模（万元）&amp;（2021-2026）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中国市场主要企业马拉松赛事规模份额对比（2021-2026）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中国市场主要企业进入马拉松赛事市场日期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中国市场主要厂商马拉松赛事产品类型及应用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2025年中国市场马拉松赛事主要厂商市场地位（第一梯队、第二梯队和第三梯队）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中国市场马拉松赛事市场投资、并购等现状分析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重点企业（1）公司信息、总部、马拉松赛事市场地位以及主要的竞争对手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马拉松赛事产品及服务介绍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重点企业（1）在中国市场马拉松赛事收入（万元）及毛利率（2021-2026）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重点企业（2）公司信息、总部、马拉松赛事市场地位以及主要的竞争对手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马拉松赛事产品及服务介绍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重点企业（2）在中国市场马拉松赛事收入（万元）及毛利率（2021-2026）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重点企业（3）公司信息、总部、马拉松赛事市场地位以及主要的竞争对手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马拉松赛事产品及服务介绍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重点企业（3）在中国市场马拉松赛事收入（万元）及毛利率（2021-2026）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重点企业（4）公司信息、总部、马拉松赛事市场地位以及主要的竞争对手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马拉松赛事产品及服务介绍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重点企业（4）在中国市场马拉松赛事收入（万元）及毛利率（2021-2026）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重点企业（5）公司信息、总部、马拉松赛事市场地位以及主要的竞争对手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马拉松赛事产品及服务介绍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重点企业（5）在中国市场马拉松赛事收入（万元）及毛利率（2021-2026）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重点企业（6）公司信息、总部、马拉松赛事市场地位以及主要的竞争对手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马拉松赛事产品及服务介绍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重点企业（6）在中国市场马拉松赛事收入（万元）及毛利率（2021-2026）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重点企业（7）公司信息、总部、马拉松赛事市场地位以及主要的竞争对手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马拉松赛事产品及服务介绍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重点企业（7）在中国市场马拉松赛事收入（万元）及毛利率（2021-2026）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重点企业（8）公司信息、总部、马拉松赛事市场地位以及主要的竞争对手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马拉松赛事产品及服务介绍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重点企业（8）在中国市场马拉松赛事收入（万元）及毛利率（2021-2026）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重点企业（9）公司信息、总部、马拉松赛事市场地位以及主要的竞争对手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马拉松赛事产品及服务介绍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重点企业（9）在中国市场马拉松赛事收入（万元）及毛利率（2021-2026）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中国不同产品类型马拉松赛事规模列表（万元）&amp;（2021-2026）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50： 中国不同产品类型马拉松赛事规模市场份额列表（2021-2026）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中国不同产品类型马拉松赛事规模（万元）预测（2027-2032）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52： 中国不同产品类型马拉松赛事规模市场份额预测（2027-2032）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中国不同应用马拉松赛事规模列表（万元）&amp;（2021-2026）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54： 中国不同应用马拉松赛事规模市场份额列表（2021-2026）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中国不同应用马拉松赛事规模（万元）预测（2027-2032）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56： 中国不同应用马拉松赛事规模市场份额预测（2027-2032）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马拉松赛事行业发展机遇及主要驱动因素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58： 马拉松赛事行业发展面临的风险</w:t>
      </w:r>
      <w:r>
        <w:rPr>
          <w:rFonts w:hint="eastAsia"/>
        </w:rPr>
        <w:br/>
      </w:r>
      <w:r>
        <w:rPr>
          <w:rFonts w:hint="eastAsia"/>
        </w:rPr>
        <w:t>　　表 59： 马拉松赛事行业政策分析</w:t>
      </w:r>
      <w:r>
        <w:rPr>
          <w:rFonts w:hint="eastAsia"/>
        </w:rPr>
        <w:br/>
      </w:r>
      <w:r>
        <w:rPr>
          <w:rFonts w:hint="eastAsia"/>
        </w:rPr>
        <w:t>　　表 60： 马拉松赛事行业供应链分析</w:t>
      </w:r>
      <w:r>
        <w:rPr>
          <w:rFonts w:hint="eastAsia"/>
        </w:rPr>
        <w:br/>
      </w:r>
      <w:r>
        <w:rPr>
          <w:rFonts w:hint="eastAsia"/>
        </w:rPr>
        <w:t>　　表 61： 马拉松赛事上游原材料和主要供应商情况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62： 马拉松赛事行业主要下游客户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马拉松赛事产品图片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中国不同产品类型马拉松赛事市场份额2025 &amp; 2032</w:t>
      </w:r>
      <w:r>
        <w:rPr>
          <w:rFonts w:hint="eastAsia"/>
        </w:rPr>
        <w:br/>
      </w:r>
      <w:r>
        <w:rPr>
          <w:rFonts w:hint="eastAsia"/>
        </w:rPr>
        <w:t>　　图 3： 全马产品图片</w:t>
      </w:r>
      <w:r>
        <w:rPr>
          <w:rFonts w:hint="eastAsia"/>
        </w:rPr>
        <w:br/>
      </w:r>
      <w:r>
        <w:rPr>
          <w:rFonts w:hint="eastAsia"/>
        </w:rPr>
        <w:t>　　图 4： 中国全马规模（万元）及增长率（2021-2032）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半马产品图片</w:t>
      </w:r>
      <w:r>
        <w:rPr>
          <w:rFonts w:hint="eastAsia"/>
        </w:rPr>
        <w:br/>
      </w:r>
      <w:r>
        <w:rPr>
          <w:rFonts w:hint="eastAsia"/>
        </w:rPr>
        <w:t>　　图 6： 中国半马规模（万元）及增长率（2021-2032）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10公里产品图片</w:t>
      </w:r>
      <w:r>
        <w:rPr>
          <w:rFonts w:hint="eastAsia"/>
        </w:rPr>
        <w:br/>
      </w:r>
      <w:r>
        <w:rPr>
          <w:rFonts w:hint="eastAsia"/>
        </w:rPr>
        <w:t>　　图 8： 中国10公里规模（万元）及增长率（2021-2032）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中国不同应用马拉松赛事市场份额2025 VS 2032</w:t>
      </w:r>
      <w:r>
        <w:rPr>
          <w:rFonts w:hint="eastAsia"/>
        </w:rPr>
        <w:br/>
      </w:r>
      <w:r>
        <w:rPr>
          <w:rFonts w:hint="eastAsia"/>
        </w:rPr>
        <w:t>　　图 10： 体育业</w:t>
      </w:r>
      <w:r>
        <w:rPr>
          <w:rFonts w:hint="eastAsia"/>
        </w:rPr>
        <w:br/>
      </w:r>
      <w:r>
        <w:rPr>
          <w:rFonts w:hint="eastAsia"/>
        </w:rPr>
        <w:t>　　图 11： 电视业</w:t>
      </w:r>
      <w:r>
        <w:rPr>
          <w:rFonts w:hint="eastAsia"/>
        </w:rPr>
        <w:br/>
      </w:r>
      <w:r>
        <w:rPr>
          <w:rFonts w:hint="eastAsia"/>
        </w:rPr>
        <w:t>　　图 12： 公益业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中国马拉松赛事市场规模增速预测：（2021-2032）&amp;（万元）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中国市场马拉松赛事市场规模，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2025年中国市场前五大厂商马拉松赛事市场份额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2025年中国市场马拉松赛事第一梯队、第二梯队和第三梯队厂商及市场份额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中国不同产品类型马拉松赛事市场份额2021 &amp; 2025</w:t>
      </w:r>
      <w:r>
        <w:rPr>
          <w:rFonts w:hint="eastAsia"/>
        </w:rPr>
        <w:br/>
      </w:r>
      <w:r>
        <w:rPr>
          <w:rFonts w:hint="eastAsia"/>
        </w:rPr>
        <w:t>　　图 19： 马拉松赛事中国企业SWOT分析</w:t>
      </w:r>
      <w:r>
        <w:rPr>
          <w:rFonts w:hint="eastAsia"/>
        </w:rPr>
        <w:br/>
      </w:r>
      <w:r>
        <w:rPr>
          <w:rFonts w:hint="eastAsia"/>
        </w:rPr>
        <w:t>　　图 20： 马拉松赛事产业链</w:t>
      </w:r>
      <w:r>
        <w:rPr>
          <w:rFonts w:hint="eastAsia"/>
        </w:rPr>
        <w:br/>
      </w:r>
      <w:r>
        <w:rPr>
          <w:rFonts w:hint="eastAsia"/>
        </w:rPr>
        <w:t>　　图 21： 马拉松赛事行业采购模式</w:t>
      </w:r>
      <w:r>
        <w:rPr>
          <w:rFonts w:hint="eastAsia"/>
        </w:rPr>
        <w:br/>
      </w:r>
      <w:r>
        <w:rPr>
          <w:rFonts w:hint="eastAsia"/>
        </w:rPr>
        <w:t>　　图 22： 马拉松赛事行业开发/生产模式分析</w:t>
      </w:r>
      <w:r>
        <w:rPr>
          <w:rFonts w:hint="eastAsia"/>
        </w:rPr>
        <w:br/>
      </w:r>
      <w:r>
        <w:rPr>
          <w:rFonts w:hint="eastAsia"/>
        </w:rPr>
        <w:t>　　图 23： 马拉松赛事行业销售模式分析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c656e776343eb" w:history="1">
        <w:r>
          <w:rPr>
            <w:rStyle w:val="Hyperlink"/>
          </w:rPr>
          <w:t>2026-2032年中国马拉松赛事行业发展研究分析及市场前景预测报告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c656e776343eb" w:history="1">
        <w:r>
          <w:rPr>
            <w:rStyle w:val="Hyperlink"/>
          </w:rPr>
          <w:t>https://www.20087.com/3/97/MaLaSongSaiShiShiChangXianZhuangHeQianJing.html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热点：2024马拉松赛事时间表最新、马拉松赛事等级、2023下半年全国马拉松、马拉松赛事查询2024、马拉松的比赛规则、马拉松赛事查询、2023保定马拉松、马拉松赛事在哪里可以查到、马拉松报名平台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e63ff02a940ee" w:history="1">
      <w:r>
        <w:rPr>
          <w:rStyle w:val="Hyperlink"/>
        </w:rPr>
        <w:t>2026-2032年中国马拉松赛事行业发展研究分析及市场前景预测报告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MaLaSongSaiShiShiChangXianZhuangHeQianJing.html" TargetMode="External" Id="Rba8c656e7763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MaLaSongSaiShiShiChangXianZhuangHeQianJing.html" TargetMode="External" Id="R1c6e63ff02a9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2026-02-06T01:55:53Z</dcterms:created>
  <dcterms:modified xsi:type="dcterms:W3CDTF">2026-02-06T02:55:53Z</dcterms:modified>
  <dc:subject>2026-2032年中国马拉松赛事行业发展研究分析及市场前景预测报告</dc:subject>
  <dc:title>2026-2032年中国马拉松赛事行业发展研究分析及市场前景预测报告</dc:title>
  <cp:keywords>2026-2032年中国马拉松赛事行业发展研究分析及市场前景预测报告</cp:keywords>
  <dc:description>2026-2032年中国马拉松赛事行业发展研究分析及市场前景预测报告</dc:description>
</cp:coreProperties>
</file>