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b2454a1343e4" w:history="1">
              <w:r>
                <w:rPr>
                  <w:rStyle w:val="Hyperlink"/>
                </w:rPr>
                <w:t>2025-2031年中国服装零售市场全面调研与发展趋势分析报告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b2454a1343e4" w:history="1">
              <w:r>
                <w:rPr>
                  <w:rStyle w:val="Hyperlink"/>
                </w:rPr>
                <w:t>2025-2031年中国服装零售市场全面调研与发展趋势分析报告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0b2454a1343e4" w:history="1">
                <w:r>
                  <w:rPr>
                    <w:rStyle w:val="Hyperlink"/>
                  </w:rPr>
                  <w:t>https://www.20087.com/3/77/FuZhuangLingShouXianZhuangYuFaZh.html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正经历着深刻变革，电商的兴起改变了消费者的购物习惯，实体店与线上平台的融合成为行业趋势。近年来，快时尚品牌快速扩张，但同时也引发了对可持续性和劳工权益的担忧。随着消费者对个性化和品质的追求，定制化服务和高端品牌逐渐受到青睐。此外，数字化技术的应用，如虚拟试衣、智能推荐系统，提升了购物体验。</w:t>
      </w:r>
      <w:r>
        <w:rPr>
          <w:rFonts w:hint="eastAsia"/>
        </w:rPr>
        <w:br/>
      </w:r>
      <w:r>
        <w:rPr>
          <w:rFonts w:hint="eastAsia"/>
        </w:rPr>
        <w:t>　　未来，服装零售将更加注重可持续性和数字化转型。可持续性方面，将推动绿色生产和循环时尚，减少资源消耗和环境污染，同时倡导公平贸易和劳工权益。数字化转型方面，将利用大数据、人工智能等技术，提供更加个性化的购物体验，包括智能试衣、个性化推荐等，同时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b2454a1343e4" w:history="1">
        <w:r>
          <w:rPr>
            <w:rStyle w:val="Hyperlink"/>
          </w:rPr>
          <w:t>2025-2031年中国服装零售市场全面调研与发展趋势分析报告</w:t>
        </w:r>
      </w:hyperlink>
      <w:r>
        <w:rPr>
          <w:rFonts w:hint="eastAsia"/>
        </w:rPr>
        <w:t>》系统分析了我国服装零售行业的市场规模、市场需求及价格动态，深入探讨了服装零售产业链结构与发展特点。报告对服装零售细分市场进行了详细剖析，基于科学数据预测了市场前景及未来发展趋势，同时聚焦服装零售重点企业，评估了品牌影响力、市场竞争力及行业集中度变化。通过专业分析与客观洞察，报告为投资者、产业链相关企业及政府决策部门提供了重要参考，是把握服装零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服装零售行业概述</w:t>
      </w:r>
      <w:r>
        <w:rPr>
          <w:rFonts w:hint="eastAsia"/>
        </w:rPr>
        <w:br/>
      </w:r>
      <w:r>
        <w:rPr>
          <w:rFonts w:hint="eastAsia"/>
        </w:rPr>
        <w:t>　　第一节 服装零售行业定义</w:t>
      </w:r>
      <w:r>
        <w:rPr>
          <w:rFonts w:hint="eastAsia"/>
        </w:rPr>
        <w:br/>
      </w:r>
      <w:r>
        <w:rPr>
          <w:rFonts w:hint="eastAsia"/>
        </w:rPr>
        <w:t>　　第二节 服装零售行业市场特点分析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服装零售行业发展周期分析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中国服装零售行业主要法律法规及政策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2025年中国服装零售行业社会环境发展分析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2025年中国服装零售行业生产现状分析</w:t>
      </w:r>
      <w:r>
        <w:rPr>
          <w:rFonts w:hint="eastAsia"/>
        </w:rPr>
        <w:br/>
      </w:r>
      <w:r>
        <w:rPr>
          <w:rFonts w:hint="eastAsia"/>
        </w:rPr>
        <w:t>　　第一节 中国服装零售行业产能概况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一、2020-2025年中国服装零售行业产能分析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二、2025-2031年中国服装零售行业产能预测</w:t>
      </w:r>
      <w:r>
        <w:rPr>
          <w:rFonts w:hint="eastAsia"/>
        </w:rPr>
        <w:br/>
      </w:r>
      <w:r>
        <w:rPr>
          <w:rFonts w:hint="eastAsia"/>
        </w:rPr>
        <w:t>　　第二节 中国服装零售行业市场容量分析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一、2020-2025年中国服装零售行业市场容量分析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三、2025-2031年中国服装零售行业市场容量预测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影响服装零售行业供需状况的主要因素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一、2020-2025年中国服装零售行业供需现状</w:t>
      </w:r>
      <w:r>
        <w:rPr>
          <w:rFonts w:hint="eastAsia"/>
        </w:rPr>
        <w:br/>
      </w:r>
      <w:r>
        <w:rPr>
          <w:rFonts w:hint="eastAsia"/>
        </w:rPr>
        <w:t>　　　　2020-2025年中国服装网络零售额</w:t>
      </w:r>
      <w:r>
        <w:rPr>
          <w:rFonts w:hint="eastAsia"/>
        </w:rPr>
        <w:br/>
      </w:r>
      <w:r>
        <w:rPr>
          <w:rFonts w:hint="eastAsia"/>
        </w:rPr>
        <w:t>　　　　二、2025-2031年中国服装零售行业供需平衡趋势预测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2025年中国服装零售行业需求地域分布结构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2025年中国服装零售行业重点区域市场消费情况分析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2025年中国服装零售行业经销模式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2025年中国服装零售行业渠道格局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2025年中国服装零售行业渠道形式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2025年中国服装零售行业渠道要素对比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2025年中国服装零售行业竞争情况分析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中国服装零售行业经济指标分析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中国服装零售行业竞争结构分析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2025-2031年中国服装零售行业市场竞争策略展望分析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一、2025-2031年中国服装零售行业市场竞争趋势分析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二、2025-2031年中国服装零售行业市场竞争格局展望分析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三、2025-2031年中国服装零售行业市场竞争策略分析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中国服装零售行业典型企业分析</w:t>
      </w:r>
      <w:r>
        <w:rPr>
          <w:rFonts w:hint="eastAsia"/>
        </w:rPr>
        <w:br/>
      </w:r>
      <w:r>
        <w:rPr>
          <w:rFonts w:hint="eastAsia"/>
        </w:rPr>
        <w:t>　　第一节 思捷环球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宝姿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幕诗国际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利邦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2025-2031年中国服装零售行业发展预测分析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2025-2031年中国服装零售行业未来发展预测分析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一、2020-2025年中国服装零售行业发展规模分析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二、2025-2031年中国服装零售行业发展趋势分析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2025-2031年中国服装零售行业供需预测分析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一、2025-2031年中国服装零售行业供给预测分析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二、2025-2031年中国服装零售行业需求预测分析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2025-2031年中国服装零售行业市场盈利预测分析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中国服装零售行业投资战略研究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中国服装零售行业发展关键要素分析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中国服装零售行业投资策略分析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一、中国服装零售行业投资规划</w:t>
      </w:r>
      <w:r>
        <w:rPr>
          <w:rFonts w:hint="eastAsia"/>
        </w:rPr>
        <w:br/>
      </w:r>
      <w:r>
        <w:rPr>
          <w:rFonts w:hint="eastAsia"/>
        </w:rPr>
        <w:t>　　　　二、中国服装零售行业投资策略</w:t>
      </w:r>
      <w:r>
        <w:rPr>
          <w:rFonts w:hint="eastAsia"/>
        </w:rPr>
        <w:br/>
      </w:r>
      <w:r>
        <w:rPr>
          <w:rFonts w:hint="eastAsia"/>
        </w:rPr>
        <w:t>　　　　三、中国服装零售行业成功之道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中国服装零售行业投资机会与风险分析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服装零售行业投资建议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b2454a1343e4" w:history="1">
        <w:r>
          <w:rPr>
            <w:rStyle w:val="Hyperlink"/>
          </w:rPr>
          <w:t>2025-2031年中国服装零售市场全面调研与发展趋势分析报告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0b2454a1343e4" w:history="1">
        <w:r>
          <w:rPr>
            <w:rStyle w:val="Hyperlink"/>
          </w:rPr>
          <w:t>https://www.20087.com/3/77/FuZhuangLingShouXianZhuangYuFaZh.html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f50d392ed4163" w:history="1">
      <w:r>
        <w:rPr>
          <w:rStyle w:val="Hyperlink"/>
        </w:rPr>
        <w:t>2025-2031年中国服装零售市场全面调研与发展趋势分析报告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ZhuangLingShouXianZhuangYuFaZh.html" TargetMode="External" Id="R8b20b2454a1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ZhuangLingShouXianZhuangYuFaZh.html" TargetMode="External" Id="R312f50d392e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2025-05-03T02:10:00Z</dcterms:created>
  <dcterms:modified xsi:type="dcterms:W3CDTF">2025-05-03T03:10:00Z</dcterms:modified>
  <dc:subject>2025-2031年中国服装零售市场全面调研与发展趋势分析报告</dc:subject>
  <dc:title>2025-2031年中国服装零售市场全面调研与发展趋势分析报告</dc:title>
  <cp:keywords>2025-2031年中国服装零售市场全面调研与发展趋势分析报告</cp:keywords>
  <dc:description>2025-2031年中国服装零售市场全面调研与发展趋势分析报告</dc:description>
</cp:coreProperties>
</file>