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5be905844e05" w:history="1">
              <w:r>
                <w:rPr>
                  <w:rStyle w:val="Hyperlink"/>
                </w:rPr>
                <w:t>2025-2031年中国油画市场深度研究及发展前景分析报告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5be905844e05" w:history="1">
              <w:r>
                <w:rPr>
                  <w:rStyle w:val="Hyperlink"/>
                </w:rPr>
                <w:t>2025-2031年中国油画市场深度研究及发展前景分析报告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65be905844e05" w:history="1">
                <w:r>
                  <w:rPr>
                    <w:rStyle w:val="Hyperlink"/>
                  </w:rPr>
                  <w:t>https://www.20087.com/3/A7/YouHuaHangYeQuShiBaoGao.html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是西方传统艺术形式之一，在中国也有着悠久的历史和深厚的文化底蕴。近年来，随着人们生活水平的提高和艺术鉴赏能力的增强，油画市场呈现出蓬勃发展的态势。艺术家们不仅创作了大量的优秀作品，同时也吸引了越来越多的艺术爱好者和收藏家的关注。此外，随着数字化技术的发展，油画作品的传播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油画艺术的发展将更加注重创新和跨界融合。艺术家们将尝试更多的实验性创作手法，结合不同的媒介和技术，创造出新颖独特的作品。同时，油画艺术将进一步融入日常生活，比如家居装饰、公共空间美化等领域。此外，数字化平台的兴起将为油画作品的展示和销售开辟新的渠道，使更多的人能够接触到这一艺术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5be905844e05" w:history="1">
        <w:r>
          <w:rPr>
            <w:rStyle w:val="Hyperlink"/>
          </w:rPr>
          <w:t>2025-2031年中国油画市场深度研究及发展前景分析报告</w:t>
        </w:r>
      </w:hyperlink>
      <w:r>
        <w:rPr>
          <w:rFonts w:hint="eastAsia"/>
        </w:rPr>
        <w:t>》基于科学的市场调研与数据分析，全面解析了油画行业的市场规模、市场需求及发展现状。报告深入探讨了油画产业链结构、细分市场特点及技术发展方向，并结合宏观经济环境与消费者需求变化，对油画行业前景与未来趋势进行了科学预测，揭示了潜在增长空间。通过对油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油画行业概述</w:t>
      </w:r>
      <w:r>
        <w:rPr>
          <w:rFonts w:hint="eastAsia"/>
        </w:rPr>
        <w:br/>
      </w:r>
      <w:r>
        <w:rPr>
          <w:rFonts w:hint="eastAsia"/>
        </w:rPr>
        <w:t>　　第一节 油画行业界定</w:t>
      </w:r>
      <w:r>
        <w:rPr>
          <w:rFonts w:hint="eastAsia"/>
        </w:rPr>
        <w:br/>
      </w:r>
      <w:r>
        <w:rPr>
          <w:rFonts w:hint="eastAsia"/>
        </w:rPr>
        <w:t>　　第二节 油画行业发展历程</w:t>
      </w:r>
      <w:r>
        <w:rPr>
          <w:rFonts w:hint="eastAsia"/>
        </w:rPr>
        <w:br/>
      </w:r>
      <w:r>
        <w:rPr>
          <w:rFonts w:hint="eastAsia"/>
        </w:rPr>
        <w:t>　　第三节 油画行业产业链分析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2025年世界油画行业市场运行形势分析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2025年全球油画行业发展概况</w:t>
      </w:r>
      <w:r>
        <w:rPr>
          <w:rFonts w:hint="eastAsia"/>
        </w:rPr>
        <w:br/>
      </w:r>
      <w:r>
        <w:rPr>
          <w:rFonts w:hint="eastAsia"/>
        </w:rPr>
        <w:t>　　第二节 世界油画行业发展走势</w:t>
      </w:r>
      <w:r>
        <w:rPr>
          <w:rFonts w:hint="eastAsia"/>
        </w:rPr>
        <w:br/>
      </w:r>
      <w:r>
        <w:rPr>
          <w:rFonts w:hint="eastAsia"/>
        </w:rPr>
        <w:t>　　　　一、全球油画行业市场分布情况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中国油画行业运行现状深度剖析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中国油画行业发展特点分析</w:t>
      </w:r>
      <w:r>
        <w:rPr>
          <w:rFonts w:hint="eastAsia"/>
        </w:rPr>
        <w:br/>
      </w:r>
      <w:r>
        <w:rPr>
          <w:rFonts w:hint="eastAsia"/>
        </w:rPr>
        <w:t>　　　　一、发展处于加快集聚阶段</w:t>
      </w:r>
      <w:r>
        <w:rPr>
          <w:rFonts w:hint="eastAsia"/>
        </w:rPr>
        <w:br/>
      </w:r>
      <w:r>
        <w:rPr>
          <w:rFonts w:hint="eastAsia"/>
        </w:rPr>
        <w:t>　　　　二、出口快速增长阶段</w:t>
      </w:r>
      <w:r>
        <w:rPr>
          <w:rFonts w:hint="eastAsia"/>
        </w:rPr>
        <w:br/>
      </w:r>
      <w:r>
        <w:rPr>
          <w:rFonts w:hint="eastAsia"/>
        </w:rPr>
        <w:t>　　第二节 我国区域性油画产业发展的模式</w:t>
      </w:r>
      <w:r>
        <w:rPr>
          <w:rFonts w:hint="eastAsia"/>
        </w:rPr>
        <w:br/>
      </w:r>
      <w:r>
        <w:rPr>
          <w:rFonts w:hint="eastAsia"/>
        </w:rPr>
        <w:t>　　　　一、城市郊区模式</w:t>
      </w:r>
      <w:r>
        <w:rPr>
          <w:rFonts w:hint="eastAsia"/>
        </w:rPr>
        <w:br/>
      </w:r>
      <w:r>
        <w:rPr>
          <w:rFonts w:hint="eastAsia"/>
        </w:rPr>
        <w:t>　　　　二、旅游休闲型</w:t>
      </w:r>
      <w:r>
        <w:rPr>
          <w:rFonts w:hint="eastAsia"/>
        </w:rPr>
        <w:br/>
      </w:r>
      <w:r>
        <w:rPr>
          <w:rFonts w:hint="eastAsia"/>
        </w:rPr>
        <w:t>　　　　三、地方政府驱动型</w:t>
      </w:r>
      <w:r>
        <w:rPr>
          <w:rFonts w:hint="eastAsia"/>
        </w:rPr>
        <w:br/>
      </w:r>
      <w:r>
        <w:rPr>
          <w:rFonts w:hint="eastAsia"/>
        </w:rPr>
        <w:t>　　　　四、贸易驱动型</w:t>
      </w:r>
      <w:r>
        <w:rPr>
          <w:rFonts w:hint="eastAsia"/>
        </w:rPr>
        <w:br/>
      </w:r>
      <w:r>
        <w:rPr>
          <w:rFonts w:hint="eastAsia"/>
        </w:rPr>
        <w:t>　　　　五、艺术原创型</w:t>
      </w:r>
      <w:r>
        <w:rPr>
          <w:rFonts w:hint="eastAsia"/>
        </w:rPr>
        <w:br/>
      </w:r>
      <w:r>
        <w:rPr>
          <w:rFonts w:hint="eastAsia"/>
        </w:rPr>
        <w:t>　　第三节 中国油画主要区域分析</w:t>
      </w:r>
      <w:r>
        <w:rPr>
          <w:rFonts w:hint="eastAsia"/>
        </w:rPr>
        <w:br/>
      </w:r>
      <w:r>
        <w:rPr>
          <w:rFonts w:hint="eastAsia"/>
        </w:rPr>
        <w:t>　　　　一、厦门乌石浦油画村</w:t>
      </w:r>
      <w:r>
        <w:rPr>
          <w:rFonts w:hint="eastAsia"/>
        </w:rPr>
        <w:br/>
      </w:r>
      <w:r>
        <w:rPr>
          <w:rFonts w:hint="eastAsia"/>
        </w:rPr>
        <w:t>　　　　二、福建莆田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2、画师规模</w:t>
      </w:r>
      <w:r>
        <w:rPr>
          <w:rFonts w:hint="eastAsia"/>
        </w:rPr>
        <w:br/>
      </w:r>
      <w:r>
        <w:rPr>
          <w:rFonts w:hint="eastAsia"/>
        </w:rPr>
        <w:t>　　　　三、深圳大芬油画村</w:t>
      </w:r>
      <w:r>
        <w:rPr>
          <w:rFonts w:hint="eastAsia"/>
        </w:rPr>
        <w:br/>
      </w:r>
      <w:r>
        <w:rPr>
          <w:rFonts w:hint="eastAsia"/>
        </w:rPr>
        <w:t>　　第四节 中国油画产品价格分析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中国油画行业供给情况分析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一、2020-2025年中国油画供给情况分析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二、2025-2031年中国油画行业供给预测</w:t>
      </w:r>
      <w:r>
        <w:rPr>
          <w:rFonts w:hint="eastAsia"/>
        </w:rPr>
        <w:br/>
      </w:r>
      <w:r>
        <w:rPr>
          <w:rFonts w:hint="eastAsia"/>
        </w:rPr>
        <w:t>　　第二节 中国油画行业需求概况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一、2020-2025年中国油画行业需求情况分析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二、2025-2031年中国油画市场需求预测</w:t>
      </w:r>
      <w:r>
        <w:rPr>
          <w:rFonts w:hint="eastAsia"/>
        </w:rPr>
        <w:br/>
      </w:r>
      <w:r>
        <w:rPr>
          <w:rFonts w:hint="eastAsia"/>
        </w:rPr>
        <w:t>　　第三节 油画产业供需平衡状况分析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一、2020-2025年中国手绘油画、粉画及其他画复制件出口量分析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二、2020-2025年中国手绘油画、粉画及其他画复制件出口金额分析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三、2025年中国油画行业出口特点分析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2020-2025年中国油画行业进口情况分析预测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一、2020-2025年中国手绘油画、粉画及其他画复制件进口量分析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二、2020-2025年中国手绘油画、粉画及其他画复制件进口金额分析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三、2025年中国油画行业进口特点分析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2020-2025年中国油画行业总体发展状况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2020-2025年油画行业偿债能力分析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2020-2025年油画行业盈利能力分析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2020-2025年油画行业发展能力分析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2020-2025年油画行业企业数量及变化趋势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二、油画企业经营情况分析</w:t>
      </w:r>
      <w:r>
        <w:rPr>
          <w:rFonts w:hint="eastAsia"/>
        </w:rPr>
        <w:br/>
      </w:r>
      <w:r>
        <w:rPr>
          <w:rFonts w:hint="eastAsia"/>
        </w:rPr>
        <w:t>　　　　三、油画企业发展规划及前景展望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二、油画企业经营情况分析</w:t>
      </w:r>
      <w:r>
        <w:rPr>
          <w:rFonts w:hint="eastAsia"/>
        </w:rPr>
        <w:br/>
      </w:r>
      <w:r>
        <w:rPr>
          <w:rFonts w:hint="eastAsia"/>
        </w:rPr>
        <w:t>　　　　三、油画企业发展规划及前景展望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二、油画企业经营情况分析</w:t>
      </w:r>
      <w:r>
        <w:rPr>
          <w:rFonts w:hint="eastAsia"/>
        </w:rPr>
        <w:br/>
      </w:r>
      <w:r>
        <w:rPr>
          <w:rFonts w:hint="eastAsia"/>
        </w:rPr>
        <w:t>　　　　三、油画企业发展规划及前景展望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二、油画企业经营情况分析</w:t>
      </w:r>
      <w:r>
        <w:rPr>
          <w:rFonts w:hint="eastAsia"/>
        </w:rPr>
        <w:br/>
      </w:r>
      <w:r>
        <w:rPr>
          <w:rFonts w:hint="eastAsia"/>
        </w:rPr>
        <w:t>　　　　三、油画企业发展规划及前景展望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中国油画行业营销策略分析</w:t>
      </w:r>
      <w:r>
        <w:rPr>
          <w:rFonts w:hint="eastAsia"/>
        </w:rPr>
        <w:br/>
      </w:r>
      <w:r>
        <w:rPr>
          <w:rFonts w:hint="eastAsia"/>
        </w:rPr>
        <w:t>　　第一节 油画市场营销方式分析</w:t>
      </w:r>
      <w:r>
        <w:rPr>
          <w:rFonts w:hint="eastAsia"/>
        </w:rPr>
        <w:br/>
      </w:r>
      <w:r>
        <w:rPr>
          <w:rFonts w:hint="eastAsia"/>
        </w:rPr>
        <w:t>　　　　一、大众营销</w:t>
      </w:r>
      <w:r>
        <w:rPr>
          <w:rFonts w:hint="eastAsia"/>
        </w:rPr>
        <w:br/>
      </w:r>
      <w:r>
        <w:rPr>
          <w:rFonts w:hint="eastAsia"/>
        </w:rPr>
        <w:t>　　　　二、细分市场营销</w:t>
      </w:r>
      <w:r>
        <w:rPr>
          <w:rFonts w:hint="eastAsia"/>
        </w:rPr>
        <w:br/>
      </w:r>
      <w:r>
        <w:rPr>
          <w:rFonts w:hint="eastAsia"/>
        </w:rPr>
        <w:t>　　　　三、特色营销</w:t>
      </w:r>
      <w:r>
        <w:rPr>
          <w:rFonts w:hint="eastAsia"/>
        </w:rPr>
        <w:br/>
      </w:r>
      <w:r>
        <w:rPr>
          <w:rFonts w:hint="eastAsia"/>
        </w:rPr>
        <w:t>　　　　四、个体营销（Individual marketing）</w:t>
      </w:r>
      <w:r>
        <w:rPr>
          <w:rFonts w:hint="eastAsia"/>
        </w:rPr>
        <w:br/>
      </w:r>
      <w:r>
        <w:rPr>
          <w:rFonts w:hint="eastAsia"/>
        </w:rPr>
        <w:t>　　第二节 油画行业目标客户特征及营销建议</w:t>
      </w:r>
      <w:r>
        <w:rPr>
          <w:rFonts w:hint="eastAsia"/>
        </w:rPr>
        <w:br/>
      </w:r>
      <w:r>
        <w:rPr>
          <w:rFonts w:hint="eastAsia"/>
        </w:rPr>
        <w:t>　　　　一、70后、80后、90后</w:t>
      </w:r>
      <w:r>
        <w:rPr>
          <w:rFonts w:hint="eastAsia"/>
        </w:rPr>
        <w:br/>
      </w:r>
      <w:r>
        <w:rPr>
          <w:rFonts w:hint="eastAsia"/>
        </w:rPr>
        <w:t>　　　　　　1、70后的价值观、消费行为特征及针对他们的营销建议</w:t>
      </w:r>
      <w:r>
        <w:rPr>
          <w:rFonts w:hint="eastAsia"/>
        </w:rPr>
        <w:br/>
      </w:r>
      <w:r>
        <w:rPr>
          <w:rFonts w:hint="eastAsia"/>
        </w:rPr>
        <w:t>　　　　　　2、80后、90后的价值观、消费特征及针对他们的营销建议</w:t>
      </w:r>
      <w:r>
        <w:rPr>
          <w:rFonts w:hint="eastAsia"/>
        </w:rPr>
        <w:br/>
      </w:r>
      <w:r>
        <w:rPr>
          <w:rFonts w:hint="eastAsia"/>
        </w:rPr>
        <w:t>　　　　二、经济条件较好的女性消费者</w:t>
      </w:r>
      <w:r>
        <w:rPr>
          <w:rFonts w:hint="eastAsia"/>
        </w:rPr>
        <w:br/>
      </w:r>
      <w:r>
        <w:rPr>
          <w:rFonts w:hint="eastAsia"/>
        </w:rPr>
        <w:t>　　　　　　1、女性消费心理</w:t>
      </w:r>
      <w:r>
        <w:rPr>
          <w:rFonts w:hint="eastAsia"/>
        </w:rPr>
        <w:br/>
      </w:r>
      <w:r>
        <w:rPr>
          <w:rFonts w:hint="eastAsia"/>
        </w:rPr>
        <w:t>　　　　　　2、针对经济条件较好的女性消费者的营销建议</w:t>
      </w:r>
      <w:r>
        <w:rPr>
          <w:rFonts w:hint="eastAsia"/>
        </w:rPr>
        <w:br/>
      </w:r>
      <w:r>
        <w:rPr>
          <w:rFonts w:hint="eastAsia"/>
        </w:rPr>
        <w:t>　　　　三、针对星级酒店的营销建议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中国油画产业市场竞争策略专家探讨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油画产业市场竞争分析</w:t>
      </w:r>
      <w:r>
        <w:rPr>
          <w:rFonts w:hint="eastAsia"/>
        </w:rPr>
        <w:br/>
      </w:r>
      <w:r>
        <w:rPr>
          <w:rFonts w:hint="eastAsia"/>
        </w:rPr>
        <w:t>　　第二节 油画产业市场核心竞争力的塑造要素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油画行业SWOT模型分析</w:t>
      </w:r>
      <w:r>
        <w:rPr>
          <w:rFonts w:hint="eastAsia"/>
        </w:rPr>
        <w:br/>
      </w:r>
      <w:r>
        <w:rPr>
          <w:rFonts w:hint="eastAsia"/>
        </w:rPr>
        <w:t>　　　　一、油画行业优势分析</w:t>
      </w:r>
      <w:r>
        <w:rPr>
          <w:rFonts w:hint="eastAsia"/>
        </w:rPr>
        <w:br/>
      </w:r>
      <w:r>
        <w:rPr>
          <w:rFonts w:hint="eastAsia"/>
        </w:rPr>
        <w:t>　　　　二、油画行业劣势分析</w:t>
      </w:r>
      <w:r>
        <w:rPr>
          <w:rFonts w:hint="eastAsia"/>
        </w:rPr>
        <w:br/>
      </w:r>
      <w:r>
        <w:rPr>
          <w:rFonts w:hint="eastAsia"/>
        </w:rPr>
        <w:t>　　　　三、油画行业机会分析</w:t>
      </w:r>
      <w:r>
        <w:rPr>
          <w:rFonts w:hint="eastAsia"/>
        </w:rPr>
        <w:br/>
      </w:r>
      <w:r>
        <w:rPr>
          <w:rFonts w:hint="eastAsia"/>
        </w:rPr>
        <w:t>　　　　四、油画行业风险分析</w:t>
      </w:r>
      <w:r>
        <w:rPr>
          <w:rFonts w:hint="eastAsia"/>
        </w:rPr>
        <w:br/>
      </w:r>
      <w:r>
        <w:rPr>
          <w:rFonts w:hint="eastAsia"/>
        </w:rPr>
        <w:t>　　第二节 2025-2031年油画行业投资风险及控制策略分析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2020-2025年普通本专科、中等职业教育及普通高中人数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17 中国城镇化率数据统计</w:t>
      </w:r>
      <w:r>
        <w:rPr>
          <w:rFonts w:hint="eastAsia"/>
        </w:rPr>
        <w:br/>
      </w:r>
      <w:r>
        <w:rPr>
          <w:rFonts w:hint="eastAsia"/>
        </w:rPr>
        <w:t>　　图表 18 2020-2025年全球油画行业消费量及增速统计</w:t>
      </w:r>
      <w:r>
        <w:rPr>
          <w:rFonts w:hint="eastAsia"/>
        </w:rPr>
        <w:br/>
      </w:r>
      <w:r>
        <w:rPr>
          <w:rFonts w:hint="eastAsia"/>
        </w:rPr>
        <w:t>　　图表 19 2020-2025年全球油画行业消费量及增长情况</w:t>
      </w:r>
      <w:r>
        <w:rPr>
          <w:rFonts w:hint="eastAsia"/>
        </w:rPr>
        <w:br/>
      </w:r>
      <w:r>
        <w:rPr>
          <w:rFonts w:hint="eastAsia"/>
        </w:rPr>
        <w:t>　　图表 20 2025年全球油画行业市场需求分布情况</w:t>
      </w:r>
      <w:r>
        <w:rPr>
          <w:rFonts w:hint="eastAsia"/>
        </w:rPr>
        <w:br/>
      </w:r>
      <w:r>
        <w:rPr>
          <w:rFonts w:hint="eastAsia"/>
        </w:rPr>
        <w:t>　　图表 21 2025年全球油画行业市场需求集中度</w:t>
      </w:r>
      <w:r>
        <w:rPr>
          <w:rFonts w:hint="eastAsia"/>
        </w:rPr>
        <w:br/>
      </w:r>
      <w:r>
        <w:rPr>
          <w:rFonts w:hint="eastAsia"/>
        </w:rPr>
        <w:t>　　图表 22 2025-2031年全球油画行业市场需求增长情况预测</w:t>
      </w:r>
      <w:r>
        <w:rPr>
          <w:rFonts w:hint="eastAsia"/>
        </w:rPr>
        <w:br/>
      </w:r>
      <w:r>
        <w:rPr>
          <w:rFonts w:hint="eastAsia"/>
        </w:rPr>
        <w:t>　　图表 23 2025-2031年全球油画行业市场需求增长情况预测图</w:t>
      </w:r>
      <w:r>
        <w:rPr>
          <w:rFonts w:hint="eastAsia"/>
        </w:rPr>
        <w:br/>
      </w:r>
      <w:r>
        <w:rPr>
          <w:rFonts w:hint="eastAsia"/>
        </w:rPr>
        <w:t>　　图表 24 2020-2025年中国出口美国手绘油画、粉画及其他画复制件数量统计</w:t>
      </w:r>
      <w:r>
        <w:rPr>
          <w:rFonts w:hint="eastAsia"/>
        </w:rPr>
        <w:br/>
      </w:r>
      <w:r>
        <w:rPr>
          <w:rFonts w:hint="eastAsia"/>
        </w:rPr>
        <w:t>　　图表 25 2020-2025年中国出口美国手绘油画、粉画及其他画复制件数量对比</w:t>
      </w:r>
      <w:r>
        <w:rPr>
          <w:rFonts w:hint="eastAsia"/>
        </w:rPr>
        <w:br/>
      </w:r>
      <w:r>
        <w:rPr>
          <w:rFonts w:hint="eastAsia"/>
        </w:rPr>
        <w:t>　　图表 26 2020-2025年中国出口法国手绘油画、粉画及其他画复制件数量统计</w:t>
      </w:r>
      <w:r>
        <w:rPr>
          <w:rFonts w:hint="eastAsia"/>
        </w:rPr>
        <w:br/>
      </w:r>
      <w:r>
        <w:rPr>
          <w:rFonts w:hint="eastAsia"/>
        </w:rPr>
        <w:t>　　图表 27 2020-2025年中国出口法国手绘油画、粉画及其他画复制件数量对比</w:t>
      </w:r>
      <w:r>
        <w:rPr>
          <w:rFonts w:hint="eastAsia"/>
        </w:rPr>
        <w:br/>
      </w:r>
      <w:r>
        <w:rPr>
          <w:rFonts w:hint="eastAsia"/>
        </w:rPr>
        <w:t>　　图表 28 2020-2025年中国出口马来西亚手绘油画、粉画及其他画复制件数量统计</w:t>
      </w:r>
      <w:r>
        <w:rPr>
          <w:rFonts w:hint="eastAsia"/>
        </w:rPr>
        <w:br/>
      </w:r>
      <w:r>
        <w:rPr>
          <w:rFonts w:hint="eastAsia"/>
        </w:rPr>
        <w:t>　　图表 29 2020-2025年中国出口马来西亚手绘油画、粉画及其他画复制件数量对比</w:t>
      </w:r>
      <w:r>
        <w:rPr>
          <w:rFonts w:hint="eastAsia"/>
        </w:rPr>
        <w:br/>
      </w:r>
      <w:r>
        <w:rPr>
          <w:rFonts w:hint="eastAsia"/>
        </w:rPr>
        <w:t>　　图表 30 2020-2025年中国手绘油画、粉画及其他画复制件出口平均价格统计</w:t>
      </w:r>
      <w:r>
        <w:rPr>
          <w:rFonts w:hint="eastAsia"/>
        </w:rPr>
        <w:br/>
      </w:r>
      <w:r>
        <w:rPr>
          <w:rFonts w:hint="eastAsia"/>
        </w:rPr>
        <w:t>　　图表 31 2020-2025年中国手绘油画、粉画及其他画复制件出口平均价格统计图</w:t>
      </w:r>
      <w:r>
        <w:rPr>
          <w:rFonts w:hint="eastAsia"/>
        </w:rPr>
        <w:br/>
      </w:r>
      <w:r>
        <w:rPr>
          <w:rFonts w:hint="eastAsia"/>
        </w:rPr>
        <w:t>　　图表 32 2020-2025年中国手绘油画、粉画及其他画复制件进口平均价格统计</w:t>
      </w:r>
      <w:r>
        <w:rPr>
          <w:rFonts w:hint="eastAsia"/>
        </w:rPr>
        <w:br/>
      </w:r>
      <w:r>
        <w:rPr>
          <w:rFonts w:hint="eastAsia"/>
        </w:rPr>
        <w:t>　　图表 33 2020-2025年中国手绘油画、粉画及其他画复制件进口平均价格统计图</w:t>
      </w:r>
      <w:r>
        <w:rPr>
          <w:rFonts w:hint="eastAsia"/>
        </w:rPr>
        <w:br/>
      </w:r>
      <w:r>
        <w:rPr>
          <w:rFonts w:hint="eastAsia"/>
        </w:rPr>
        <w:t>　　图表 34 2020-2025年中国装饰油画行业产量及增速统计</w:t>
      </w:r>
      <w:r>
        <w:rPr>
          <w:rFonts w:hint="eastAsia"/>
        </w:rPr>
        <w:br/>
      </w:r>
      <w:r>
        <w:rPr>
          <w:rFonts w:hint="eastAsia"/>
        </w:rPr>
        <w:t>　　图表 35 2020-2025年中国装饰油画行业产量及增长情况</w:t>
      </w:r>
      <w:r>
        <w:rPr>
          <w:rFonts w:hint="eastAsia"/>
        </w:rPr>
        <w:br/>
      </w:r>
      <w:r>
        <w:rPr>
          <w:rFonts w:hint="eastAsia"/>
        </w:rPr>
        <w:t>　　图表 36 2025-2031年中国装饰油画行业供给情况预测</w:t>
      </w:r>
      <w:r>
        <w:rPr>
          <w:rFonts w:hint="eastAsia"/>
        </w:rPr>
        <w:br/>
      </w:r>
      <w:r>
        <w:rPr>
          <w:rFonts w:hint="eastAsia"/>
        </w:rPr>
        <w:t>　　图表 37 2025-2031年中国装饰油画行业供给情况预测图</w:t>
      </w:r>
      <w:r>
        <w:rPr>
          <w:rFonts w:hint="eastAsia"/>
        </w:rPr>
        <w:br/>
      </w:r>
      <w:r>
        <w:rPr>
          <w:rFonts w:hint="eastAsia"/>
        </w:rPr>
        <w:t>　　图表 38 2020-2025年中国装饰油画行业需求量及增速统计</w:t>
      </w:r>
      <w:r>
        <w:rPr>
          <w:rFonts w:hint="eastAsia"/>
        </w:rPr>
        <w:br/>
      </w:r>
      <w:r>
        <w:rPr>
          <w:rFonts w:hint="eastAsia"/>
        </w:rPr>
        <w:t>　　图表 39 2020-2025年中国装饰油画行业需求量及增长情况</w:t>
      </w:r>
      <w:r>
        <w:rPr>
          <w:rFonts w:hint="eastAsia"/>
        </w:rPr>
        <w:br/>
      </w:r>
      <w:r>
        <w:rPr>
          <w:rFonts w:hint="eastAsia"/>
        </w:rPr>
        <w:t>　　图表 40 2025-2031年中国装饰油画行业需求情况预测</w:t>
      </w:r>
      <w:r>
        <w:rPr>
          <w:rFonts w:hint="eastAsia"/>
        </w:rPr>
        <w:br/>
      </w:r>
      <w:r>
        <w:rPr>
          <w:rFonts w:hint="eastAsia"/>
        </w:rPr>
        <w:t>　　图表 41 2025-2031年中国装饰油画行业需求情况预测图</w:t>
      </w:r>
      <w:r>
        <w:rPr>
          <w:rFonts w:hint="eastAsia"/>
        </w:rPr>
        <w:br/>
      </w:r>
      <w:r>
        <w:rPr>
          <w:rFonts w:hint="eastAsia"/>
        </w:rPr>
        <w:t>　　图表 42 2020-2025年中国装饰油画供状况对比</w:t>
      </w:r>
      <w:r>
        <w:rPr>
          <w:rFonts w:hint="eastAsia"/>
        </w:rPr>
        <w:br/>
      </w:r>
      <w:r>
        <w:rPr>
          <w:rFonts w:hint="eastAsia"/>
        </w:rPr>
        <w:t>　　图表 43 2020-2025年中国装饰油画供状况对比图</w:t>
      </w:r>
      <w:r>
        <w:rPr>
          <w:rFonts w:hint="eastAsia"/>
        </w:rPr>
        <w:br/>
      </w:r>
      <w:r>
        <w:rPr>
          <w:rFonts w:hint="eastAsia"/>
        </w:rPr>
        <w:t>　　图表 44 2020-2025年中国手绘油画、粉画及其他画复制件出口量统计</w:t>
      </w:r>
      <w:r>
        <w:rPr>
          <w:rFonts w:hint="eastAsia"/>
        </w:rPr>
        <w:br/>
      </w:r>
      <w:r>
        <w:rPr>
          <w:rFonts w:hint="eastAsia"/>
        </w:rPr>
        <w:t>　　图表 45 2020-2025年中国手绘油画、粉画及其他画复制件出口量对比</w:t>
      </w:r>
      <w:r>
        <w:rPr>
          <w:rFonts w:hint="eastAsia"/>
        </w:rPr>
        <w:br/>
      </w:r>
      <w:r>
        <w:rPr>
          <w:rFonts w:hint="eastAsia"/>
        </w:rPr>
        <w:t>　　图表 46 2020-2025年中国手绘油画、粉画及其他画复制件出口金额统计</w:t>
      </w:r>
      <w:r>
        <w:rPr>
          <w:rFonts w:hint="eastAsia"/>
        </w:rPr>
        <w:br/>
      </w:r>
      <w:r>
        <w:rPr>
          <w:rFonts w:hint="eastAsia"/>
        </w:rPr>
        <w:t>　　图表 47 2020-2025年中国手绘油画、粉画及其他画复制件出口金额对比</w:t>
      </w:r>
      <w:r>
        <w:rPr>
          <w:rFonts w:hint="eastAsia"/>
        </w:rPr>
        <w:br/>
      </w:r>
      <w:r>
        <w:rPr>
          <w:rFonts w:hint="eastAsia"/>
        </w:rPr>
        <w:t>　　图表 48 2025年中国手绘油画、粉画及其他画复制件出口前十位国家统计</w:t>
      </w:r>
      <w:r>
        <w:rPr>
          <w:rFonts w:hint="eastAsia"/>
        </w:rPr>
        <w:br/>
      </w:r>
      <w:r>
        <w:rPr>
          <w:rFonts w:hint="eastAsia"/>
        </w:rPr>
        <w:t>　　图表 49 2020-2025年中国手绘油画、粉画及其他画复制件进口量统计</w:t>
      </w:r>
      <w:r>
        <w:rPr>
          <w:rFonts w:hint="eastAsia"/>
        </w:rPr>
        <w:br/>
      </w:r>
      <w:r>
        <w:rPr>
          <w:rFonts w:hint="eastAsia"/>
        </w:rPr>
        <w:t>　　图表 50 2020-2025年中国手绘油画、粉画及其他画复制件进口量对比</w:t>
      </w:r>
      <w:r>
        <w:rPr>
          <w:rFonts w:hint="eastAsia"/>
        </w:rPr>
        <w:br/>
      </w:r>
      <w:r>
        <w:rPr>
          <w:rFonts w:hint="eastAsia"/>
        </w:rPr>
        <w:t>　　图表 51 2020-2025年中国手绘油画、粉画及其他画复制件进口金额统计</w:t>
      </w:r>
      <w:r>
        <w:rPr>
          <w:rFonts w:hint="eastAsia"/>
        </w:rPr>
        <w:br/>
      </w:r>
      <w:r>
        <w:rPr>
          <w:rFonts w:hint="eastAsia"/>
        </w:rPr>
        <w:t>　　图表 52 2020-2025年中国手绘油画、粉画及其他画复制件进口金额对比</w:t>
      </w:r>
      <w:r>
        <w:rPr>
          <w:rFonts w:hint="eastAsia"/>
        </w:rPr>
        <w:br/>
      </w:r>
      <w:r>
        <w:rPr>
          <w:rFonts w:hint="eastAsia"/>
        </w:rPr>
        <w:t>　　图表 53 2025年中国手绘油画、粉画及其他画复制件进口前二十位国家统计</w:t>
      </w:r>
      <w:r>
        <w:rPr>
          <w:rFonts w:hint="eastAsia"/>
        </w:rPr>
        <w:br/>
      </w:r>
      <w:r>
        <w:rPr>
          <w:rFonts w:hint="eastAsia"/>
        </w:rPr>
        <w:t>　　图表 54 2020-2025年中国油画行业资产负债率统计</w:t>
      </w:r>
      <w:r>
        <w:rPr>
          <w:rFonts w:hint="eastAsia"/>
        </w:rPr>
        <w:br/>
      </w:r>
      <w:r>
        <w:rPr>
          <w:rFonts w:hint="eastAsia"/>
        </w:rPr>
        <w:t>　　图表 55 2020-2025年中国油画行业资产负债率对比</w:t>
      </w:r>
      <w:r>
        <w:rPr>
          <w:rFonts w:hint="eastAsia"/>
        </w:rPr>
        <w:br/>
      </w:r>
      <w:r>
        <w:rPr>
          <w:rFonts w:hint="eastAsia"/>
        </w:rPr>
        <w:t>　　图表 56 2020-2025年中国油画行业毛利率统计</w:t>
      </w:r>
      <w:r>
        <w:rPr>
          <w:rFonts w:hint="eastAsia"/>
        </w:rPr>
        <w:br/>
      </w:r>
      <w:r>
        <w:rPr>
          <w:rFonts w:hint="eastAsia"/>
        </w:rPr>
        <w:t>　　图表 57 2020-2025年中国油画行业毛利率对比</w:t>
      </w:r>
      <w:r>
        <w:rPr>
          <w:rFonts w:hint="eastAsia"/>
        </w:rPr>
        <w:br/>
      </w:r>
      <w:r>
        <w:rPr>
          <w:rFonts w:hint="eastAsia"/>
        </w:rPr>
        <w:t>　　图表 58 2020-2025年中国油画行业收入增长率统计</w:t>
      </w:r>
      <w:r>
        <w:rPr>
          <w:rFonts w:hint="eastAsia"/>
        </w:rPr>
        <w:br/>
      </w:r>
      <w:r>
        <w:rPr>
          <w:rFonts w:hint="eastAsia"/>
        </w:rPr>
        <w:t>　　图表 59 2020-2025年中国油画行业收入增长率对比</w:t>
      </w:r>
      <w:r>
        <w:rPr>
          <w:rFonts w:hint="eastAsia"/>
        </w:rPr>
        <w:br/>
      </w:r>
      <w:r>
        <w:rPr>
          <w:rFonts w:hint="eastAsia"/>
        </w:rPr>
        <w:t>　　图表 60 2020-2025年中国规模以上油画企业数量统计</w:t>
      </w:r>
      <w:r>
        <w:rPr>
          <w:rFonts w:hint="eastAsia"/>
        </w:rPr>
        <w:br/>
      </w:r>
      <w:r>
        <w:rPr>
          <w:rFonts w:hint="eastAsia"/>
        </w:rPr>
        <w:t>　　图表 61 2020-2025年中国规模以上油画企业数量对比</w:t>
      </w:r>
      <w:r>
        <w:rPr>
          <w:rFonts w:hint="eastAsia"/>
        </w:rPr>
        <w:br/>
      </w:r>
      <w:r>
        <w:rPr>
          <w:rFonts w:hint="eastAsia"/>
        </w:rPr>
        <w:t>　　图表 62 2024-2025年重点企业一盈利能力分析</w:t>
      </w:r>
      <w:r>
        <w:rPr>
          <w:rFonts w:hint="eastAsia"/>
        </w:rPr>
        <w:br/>
      </w:r>
      <w:r>
        <w:rPr>
          <w:rFonts w:hint="eastAsia"/>
        </w:rPr>
        <w:t>　　图表 63 2024-2025年重点企业一资产负债率分析</w:t>
      </w:r>
      <w:r>
        <w:rPr>
          <w:rFonts w:hint="eastAsia"/>
        </w:rPr>
        <w:br/>
      </w:r>
      <w:r>
        <w:rPr>
          <w:rFonts w:hint="eastAsia"/>
        </w:rPr>
        <w:t>　　图表 64 2024-2025年重点企业一经营效率分析</w:t>
      </w:r>
      <w:r>
        <w:rPr>
          <w:rFonts w:hint="eastAsia"/>
        </w:rPr>
        <w:br/>
      </w:r>
      <w:r>
        <w:rPr>
          <w:rFonts w:hint="eastAsia"/>
        </w:rPr>
        <w:t>　　图表 65 2024-2025年重点企业一成长能力分析</w:t>
      </w:r>
      <w:r>
        <w:rPr>
          <w:rFonts w:hint="eastAsia"/>
        </w:rPr>
        <w:br/>
      </w:r>
      <w:r>
        <w:rPr>
          <w:rFonts w:hint="eastAsia"/>
        </w:rPr>
        <w:t>　　图表 66 2024-2025年重点企业二盈利能力分析</w:t>
      </w:r>
      <w:r>
        <w:rPr>
          <w:rFonts w:hint="eastAsia"/>
        </w:rPr>
        <w:br/>
      </w:r>
      <w:r>
        <w:rPr>
          <w:rFonts w:hint="eastAsia"/>
        </w:rPr>
        <w:t>　　图表 67 2024-2025年重点企业二资产负债率分析</w:t>
      </w:r>
      <w:r>
        <w:rPr>
          <w:rFonts w:hint="eastAsia"/>
        </w:rPr>
        <w:br/>
      </w:r>
      <w:r>
        <w:rPr>
          <w:rFonts w:hint="eastAsia"/>
        </w:rPr>
        <w:t>　　图表 68 2024-2025年重点企业二经营效率分析</w:t>
      </w:r>
      <w:r>
        <w:rPr>
          <w:rFonts w:hint="eastAsia"/>
        </w:rPr>
        <w:br/>
      </w:r>
      <w:r>
        <w:rPr>
          <w:rFonts w:hint="eastAsia"/>
        </w:rPr>
        <w:t>　　图表 69 2024-2025年重点企业二成长能力分析</w:t>
      </w:r>
      <w:r>
        <w:rPr>
          <w:rFonts w:hint="eastAsia"/>
        </w:rPr>
        <w:br/>
      </w:r>
      <w:r>
        <w:rPr>
          <w:rFonts w:hint="eastAsia"/>
        </w:rPr>
        <w:t>　　图表 70 2024-2025年重点企业三盈利能力分析</w:t>
      </w:r>
      <w:r>
        <w:rPr>
          <w:rFonts w:hint="eastAsia"/>
        </w:rPr>
        <w:br/>
      </w:r>
      <w:r>
        <w:rPr>
          <w:rFonts w:hint="eastAsia"/>
        </w:rPr>
        <w:t>　　图表 71 2024-2025年重点企业三资产负债率分析</w:t>
      </w:r>
      <w:r>
        <w:rPr>
          <w:rFonts w:hint="eastAsia"/>
        </w:rPr>
        <w:br/>
      </w:r>
      <w:r>
        <w:rPr>
          <w:rFonts w:hint="eastAsia"/>
        </w:rPr>
        <w:t>　　图表 72 2024-2025年重点企业三经营效率分析</w:t>
      </w:r>
      <w:r>
        <w:rPr>
          <w:rFonts w:hint="eastAsia"/>
        </w:rPr>
        <w:br/>
      </w:r>
      <w:r>
        <w:rPr>
          <w:rFonts w:hint="eastAsia"/>
        </w:rPr>
        <w:t>　　图表 73 2024-2025年重点企业三成长能力分析</w:t>
      </w:r>
      <w:r>
        <w:rPr>
          <w:rFonts w:hint="eastAsia"/>
        </w:rPr>
        <w:br/>
      </w:r>
      <w:r>
        <w:rPr>
          <w:rFonts w:hint="eastAsia"/>
        </w:rPr>
        <w:t>　　图表 74 2024-2025年重点企业四盈利能力分析</w:t>
      </w:r>
      <w:r>
        <w:rPr>
          <w:rFonts w:hint="eastAsia"/>
        </w:rPr>
        <w:br/>
      </w:r>
      <w:r>
        <w:rPr>
          <w:rFonts w:hint="eastAsia"/>
        </w:rPr>
        <w:t>　　图表 75 2024-2025年重点企业四资产负债率分析</w:t>
      </w:r>
      <w:r>
        <w:rPr>
          <w:rFonts w:hint="eastAsia"/>
        </w:rPr>
        <w:br/>
      </w:r>
      <w:r>
        <w:rPr>
          <w:rFonts w:hint="eastAsia"/>
        </w:rPr>
        <w:t>　　图表 76 2024-2025年重点企业四经营效率分析</w:t>
      </w:r>
      <w:r>
        <w:rPr>
          <w:rFonts w:hint="eastAsia"/>
        </w:rPr>
        <w:br/>
      </w:r>
      <w:r>
        <w:rPr>
          <w:rFonts w:hint="eastAsia"/>
        </w:rPr>
        <w:t>　　图表 77 2024-2025年重点企业四成长能力分析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5be905844e05" w:history="1">
        <w:r>
          <w:rPr>
            <w:rStyle w:val="Hyperlink"/>
          </w:rPr>
          <w:t>2025-2031年中国油画市场深度研究及发展前景分析报告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65be905844e05" w:history="1">
        <w:r>
          <w:rPr>
            <w:rStyle w:val="Hyperlink"/>
          </w:rPr>
          <w:t>https://www.20087.com/3/A7/YouHuaHangYeQuShiBaoGao.html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热点：简易小油画、油画作品图片、最令人害羞的名画油画一年级、油画图片、油画作品集大全、油画父亲的特点和感受、国画美人美体200画下工笔画、油画风景、世界名画100幅高清图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69003d81c4d78" w:history="1">
      <w:r>
        <w:rPr>
          <w:rStyle w:val="Hyperlink"/>
        </w:rPr>
        <w:t>2025-2031年中国油画市场深度研究及发展前景分析报告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YouHuaHangYeQuShiBaoGao.html" TargetMode="External" Id="Rb3e65be9058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YouHuaHangYeQuShiBaoGao.html" TargetMode="External" Id="R0dc69003d81c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2024-12-15T08:25:00Z</dcterms:created>
  <dcterms:modified xsi:type="dcterms:W3CDTF">2024-12-15T09:25:00Z</dcterms:modified>
  <dc:subject>2025-2031年中国油画市场深度研究及发展前景分析报告</dc:subject>
  <dc:title>2025-2031年中国油画市场深度研究及发展前景分析报告</dc:title>
  <cp:keywords>2025-2031年中国油画市场深度研究及发展前景分析报告</cp:keywords>
  <dc:description>2025-2031年中国油画市场深度研究及发展前景分析报告</dc:description>
</cp:coreProperties>
</file>