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5c1b5ccd14031" w:history="1">
              <w:r>
                <w:rPr>
                  <w:rStyle w:val="Hyperlink"/>
                </w:rPr>
                <w:t>2026-2032年中国算力租赁行业市场调研与行业前景分析报告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5c1b5ccd14031" w:history="1">
              <w:r>
                <w:rPr>
                  <w:rStyle w:val="Hyperlink"/>
                </w:rPr>
                <w:t>2026-2032年中国算力租赁行业市场调研与行业前景分析报告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5c1b5ccd14031" w:history="1">
                <w:r>
                  <w:rPr>
                    <w:rStyle w:val="Hyperlink"/>
                  </w:rPr>
                  <w:t>https://www.20087.com/6/57/SuanLiZuLinShiChangQianJing.html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算力租赁是通过云计算、边缘计算或专用服务器集群为用户提供按需使用的计算资源服务，广泛应用于人工智能训练、大数据分析、图形渲染、区块链挖矿、科学计算等领域。随着数字经济快速发展与企业对高性能计算需求增长，算力租赁市场呈现快速增长态势，主流服务商围绕数据中心建设、网络带宽、能效比、弹性调度等方面展开竞争。然而行业内仍存在区域分布不均、能效水平参差、数据安全风险突出、定价机制不透明等问题，影响用户的使用体验与成本控制。</w:t>
      </w:r>
      <w:r>
        <w:rPr>
          <w:rFonts w:hint="eastAsia"/>
        </w:rPr>
        <w:br/>
      </w:r>
      <w:r>
        <w:rPr>
          <w:rFonts w:hint="eastAsia"/>
        </w:rPr>
        <w:t>　　未来，算力租赁将朝着绿色化、分布式与智能化方向持续演进。市场调研网认为，一方面，“双碳”目标推动数据中心向液冷、模块化架构、可再生能源供电等节能方向转型，提升能源利用效率；另一方面，6G、卫星通信、空天地一体化网络的发展将促使算力资源向边远地区、移动终端、物联网设备延伸，构建全域覆盖的算力网络。此外，AI驱动的资源调度系统将实现自动化负载均衡、能耗优化与故障预测，提升服务稳定性与响应速度。行业整体将在政策引导、技术进步与应用场景扩展的多重驱动下，迈向更高效、更安全、更灵活的算力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05c1b5ccd14031" w:history="1">
        <w:r>
          <w:rPr>
            <w:rStyle w:val="Hyperlink"/>
          </w:rPr>
          <w:t>2026-2032年中国算力租赁行业市场调研与行业前景分析报告</w:t>
        </w:r>
      </w:hyperlink>
      <w:r>
        <w:rPr>
          <w:rFonts w:hint="eastAsia"/>
        </w:rPr>
        <w:t>》，2025年算力租赁行业市场规模达 亿元，预计2032年市场规模将达 亿元，期间年均复合增长率（CAGR）达 %。报告基于权威数据和调研资料，采用定量与定性相结合的方法，系统分析了算力租赁行业的现状和未来趋势。通过对行业的长期跟踪研究，报告提供了清晰的市场分析和趋势预测，帮助投资者更好地理解行业投资价值。同时，结合算力租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算力租赁产业概述</w:t>
      </w:r>
      <w:r>
        <w:rPr>
          <w:rFonts w:hint="eastAsia"/>
        </w:rPr>
        <w:br/>
      </w:r>
      <w:r>
        <w:rPr>
          <w:rFonts w:hint="eastAsia"/>
        </w:rPr>
        <w:t>　　第一节 算力租赁定义</w:t>
      </w:r>
      <w:r>
        <w:rPr>
          <w:rFonts w:hint="eastAsia"/>
        </w:rPr>
        <w:br/>
      </w:r>
      <w:r>
        <w:rPr>
          <w:rFonts w:hint="eastAsia"/>
        </w:rPr>
        <w:t>　　第二节 算力租赁行业特点</w:t>
      </w:r>
      <w:r>
        <w:rPr>
          <w:rFonts w:hint="eastAsia"/>
        </w:rPr>
        <w:br/>
      </w:r>
      <w:r>
        <w:rPr>
          <w:rFonts w:hint="eastAsia"/>
        </w:rPr>
        <w:t>　　第三节 算力租赁发展历程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中国算力租赁行业运行环境分析</w:t>
      </w:r>
      <w:r>
        <w:rPr>
          <w:rFonts w:hint="eastAsia"/>
        </w:rPr>
        <w:br/>
      </w:r>
      <w:r>
        <w:rPr>
          <w:rFonts w:hint="eastAsia"/>
        </w:rPr>
        <w:t>　　第一节 算力租赁运行经济环境分析</w:t>
      </w:r>
      <w:r>
        <w:rPr>
          <w:rFonts w:hint="eastAsia"/>
        </w:rPr>
        <w:br/>
      </w:r>
      <w:r>
        <w:rPr>
          <w:rFonts w:hint="eastAsia"/>
        </w:rPr>
        <w:t>　　第二节 算力租赁产业政策环境分析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一、算力租赁行业监管体制</w:t>
      </w:r>
      <w:r>
        <w:rPr>
          <w:rFonts w:hint="eastAsia"/>
        </w:rPr>
        <w:br/>
      </w:r>
      <w:r>
        <w:rPr>
          <w:rFonts w:hint="eastAsia"/>
        </w:rPr>
        <w:t>　　　　二、算力租赁行业主要法规政策</w:t>
      </w:r>
      <w:r>
        <w:rPr>
          <w:rFonts w:hint="eastAsia"/>
        </w:rPr>
        <w:br/>
      </w:r>
      <w:r>
        <w:rPr>
          <w:rFonts w:hint="eastAsia"/>
        </w:rPr>
        <w:t>　　第三节 算力租赁产业社会环境分析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2025-2026年算力租赁行业技术发展现状及趋势分析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算力租赁行业技术发展现状分析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国内外算力租赁行业技术差距分析及差距形成的主要原因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算力租赁行业技术发展方向、趋势预测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提升算力租赁行业技术能力策略建议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全球算力租赁行业发展态势分析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全球算力租赁市场发展现状分析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国外主要国家、地区算力租赁市场现状</w:t>
      </w:r>
      <w:r>
        <w:rPr>
          <w:rFonts w:hint="eastAsia"/>
        </w:rPr>
        <w:br/>
      </w:r>
      <w:r>
        <w:rPr>
          <w:rFonts w:hint="eastAsia"/>
        </w:rPr>
        <w:t>　　第三节 全球算力租赁行业发展趋势预测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中国算力租赁行业发展调研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2020-2025年中国算力租赁行业规模情况</w:t>
      </w:r>
      <w:r>
        <w:rPr>
          <w:rFonts w:hint="eastAsia"/>
        </w:rPr>
        <w:br/>
      </w:r>
      <w:r>
        <w:rPr>
          <w:rFonts w:hint="eastAsia"/>
        </w:rPr>
        <w:t>　　　　一、算力租赁行业市场规模状况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二、算力租赁行业单位规模状况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三、算力租赁行业人员规模状况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2020-2025年中国算力租赁行业财务能力分析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一、算力租赁行业盈利能力分析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二、算力租赁行业偿债能力分析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三、算力租赁行业营运能力分析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四、算力租赁行业发展能力分析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2025-2026年中国算力租赁行业热点动态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2026年中国算力租赁行业面临的挑战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中国算力租赁行业重点地区市场调研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**地区算力租赁发展现状及趋势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**地区算力租赁发展现状及趋势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**地区算力租赁发展现状及趋势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**地区算力租赁发展现状及趋势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中国算力租赁行业价格走势及影响因素分析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国内算力租赁行业价格回顾</w:t>
      </w:r>
      <w:r>
        <w:rPr>
          <w:rFonts w:hint="eastAsia"/>
        </w:rPr>
        <w:br/>
      </w:r>
      <w:r>
        <w:rPr>
          <w:rFonts w:hint="eastAsia"/>
        </w:rPr>
        <w:t>　　第二节 国内算力租赁行业价格走势预测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国内算力租赁行业价格影响因素分析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中国算力租赁行业客户调研</w:t>
      </w:r>
      <w:r>
        <w:rPr>
          <w:rFonts w:hint="eastAsia"/>
        </w:rPr>
        <w:br/>
      </w:r>
      <w:r>
        <w:rPr>
          <w:rFonts w:hint="eastAsia"/>
        </w:rPr>
        <w:t>　　　　一、算力租赁行业客户偏好调查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二、客户对算力租赁品牌的首要认知渠道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三、算力租赁品牌忠诚度调查</w:t>
      </w:r>
      <w:r>
        <w:rPr>
          <w:rFonts w:hint="eastAsia"/>
        </w:rPr>
        <w:br/>
      </w:r>
      <w:r>
        <w:rPr>
          <w:rFonts w:hint="eastAsia"/>
        </w:rPr>
        <w:t>　　　　四、算力租赁行业客户消费理念调研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中国算力租赁行业重点企业发展调研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中国算力租赁行业竞争格局分析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2025-2026年算力租赁行业集中度分析</w:t>
      </w:r>
      <w:r>
        <w:rPr>
          <w:rFonts w:hint="eastAsia"/>
        </w:rPr>
        <w:br/>
      </w:r>
      <w:r>
        <w:rPr>
          <w:rFonts w:hint="eastAsia"/>
        </w:rPr>
        <w:t>　　　　一、算力租赁市场集中度分析</w:t>
      </w:r>
      <w:r>
        <w:rPr>
          <w:rFonts w:hint="eastAsia"/>
        </w:rPr>
        <w:br/>
      </w:r>
      <w:r>
        <w:rPr>
          <w:rFonts w:hint="eastAsia"/>
        </w:rPr>
        <w:t>　　　　二、算力租赁企业集中度分析</w:t>
      </w:r>
      <w:r>
        <w:rPr>
          <w:rFonts w:hint="eastAsia"/>
        </w:rPr>
        <w:br/>
      </w:r>
      <w:r>
        <w:rPr>
          <w:rFonts w:hint="eastAsia"/>
        </w:rPr>
        <w:t>　　第二节 2026年算力租赁行业竞争格局分析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一、算力租赁行业竞争策略分析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二、算力租赁行业竞争格局展望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三、我国算力租赁市场竞争趋势</w:t>
      </w:r>
      <w:r>
        <w:rPr>
          <w:rFonts w:hint="eastAsia"/>
        </w:rPr>
        <w:br/>
      </w:r>
      <w:r>
        <w:rPr>
          <w:rFonts w:hint="eastAsia"/>
        </w:rPr>
        <w:t>　　第三节 算力租赁行业兼并与重组整合分析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一、算力租赁行业兼并与重组整合动态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二、算力租赁行业兼并与重组整合发展趋势预测分析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算力租赁行业投资风险及应对策略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算力租赁行业SWOT模型分析</w:t>
      </w:r>
      <w:r>
        <w:rPr>
          <w:rFonts w:hint="eastAsia"/>
        </w:rPr>
        <w:br/>
      </w:r>
      <w:r>
        <w:rPr>
          <w:rFonts w:hint="eastAsia"/>
        </w:rPr>
        <w:t>　　　　一、算力租赁行业优势分析</w:t>
      </w:r>
      <w:r>
        <w:rPr>
          <w:rFonts w:hint="eastAsia"/>
        </w:rPr>
        <w:br/>
      </w:r>
      <w:r>
        <w:rPr>
          <w:rFonts w:hint="eastAsia"/>
        </w:rPr>
        <w:t>　　　　二、算力租赁行业劣势分析</w:t>
      </w:r>
      <w:r>
        <w:rPr>
          <w:rFonts w:hint="eastAsia"/>
        </w:rPr>
        <w:br/>
      </w:r>
      <w:r>
        <w:rPr>
          <w:rFonts w:hint="eastAsia"/>
        </w:rPr>
        <w:t>　　　　三、算力租赁行业机会分析</w:t>
      </w:r>
      <w:r>
        <w:rPr>
          <w:rFonts w:hint="eastAsia"/>
        </w:rPr>
        <w:br/>
      </w:r>
      <w:r>
        <w:rPr>
          <w:rFonts w:hint="eastAsia"/>
        </w:rPr>
        <w:t>　　　　四、算力租赁行业风险分析</w:t>
      </w:r>
      <w:r>
        <w:rPr>
          <w:rFonts w:hint="eastAsia"/>
        </w:rPr>
        <w:br/>
      </w:r>
      <w:r>
        <w:rPr>
          <w:rFonts w:hint="eastAsia"/>
        </w:rPr>
        <w:t>　　第二节 算力租赁行业投资风险及控制策略分析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一、算力租赁市场风险及控制策略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二、算力租赁行业政策风险及控制策略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三、算力租赁行业经营风险及控制策略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四、算力租赁同业竞争风险及控制策略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五、算力租赁行业其他风险及控制策略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2026-2032年中国算力租赁市场预测及发展建议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2026-2032年中国算力租赁市场预测分析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一、中国算力租赁市场前景分析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二、中国算力租赁发展趋势预测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2026-2032年中国算力租赁企业发展策略建议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一、算力租赁企业融资策略</w:t>
      </w:r>
      <w:r>
        <w:rPr>
          <w:rFonts w:hint="eastAsia"/>
        </w:rPr>
        <w:br/>
      </w:r>
      <w:r>
        <w:rPr>
          <w:rFonts w:hint="eastAsia"/>
        </w:rPr>
        <w:t>　　　　二、算力租赁企业人才策略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2026-2032年中国算力租赁企业营销策略建议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一、算力租赁企业定位策略</w:t>
      </w:r>
      <w:r>
        <w:rPr>
          <w:rFonts w:hint="eastAsia"/>
        </w:rPr>
        <w:br/>
      </w:r>
      <w:r>
        <w:rPr>
          <w:rFonts w:hint="eastAsia"/>
        </w:rPr>
        <w:t>　　　　二、算力租赁企业价格策略</w:t>
      </w:r>
      <w:r>
        <w:rPr>
          <w:rFonts w:hint="eastAsia"/>
        </w:rPr>
        <w:br/>
      </w:r>
      <w:r>
        <w:rPr>
          <w:rFonts w:hint="eastAsia"/>
        </w:rPr>
        <w:t>　　　　三、算力租赁企业促销策略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中~智林~－算力租赁行业研究结论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算力租赁行业现状</w:t>
      </w:r>
      <w:r>
        <w:rPr>
          <w:rFonts w:hint="eastAsia"/>
        </w:rPr>
        <w:br/>
      </w:r>
      <w:r>
        <w:rPr>
          <w:rFonts w:hint="eastAsia"/>
        </w:rPr>
        <w:t>　　图表 算力租赁行业产业链调研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2020-2025年算力租赁行业市场容量统计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2020-2025年中国算力租赁行业市场规模情况</w:t>
      </w:r>
      <w:r>
        <w:rPr>
          <w:rFonts w:hint="eastAsia"/>
        </w:rPr>
        <w:br/>
      </w:r>
      <w:r>
        <w:rPr>
          <w:rFonts w:hint="eastAsia"/>
        </w:rPr>
        <w:t>　　图表 算力租赁行业动态</w:t>
      </w:r>
      <w:r>
        <w:rPr>
          <w:rFonts w:hint="eastAsia"/>
        </w:rPr>
        <w:br/>
      </w:r>
      <w:r>
        <w:rPr>
          <w:rFonts w:hint="eastAsia"/>
        </w:rPr>
        <w:t>　　图表 2020-2025年中国算力租赁行业销售收入统计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2020-2025年中国算力租赁行业盈利统计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2020-2025年中国算力租赁行业利润总额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2020-2025年中国算力租赁行业企业数量统计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2020-2025年中国算力租赁行业竞争力分析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2020-2025年中国算力租赁行业盈利能力分析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2020-2025年中国算力租赁行业运营能力分析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2020-2025年中国算力租赁行业偿债能力分析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2020-2025年中国算力租赁行业发展能力分析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2020-2025年中国算力租赁行业经营效益分析</w:t>
      </w:r>
      <w:r>
        <w:rPr>
          <w:rFonts w:hint="eastAsia"/>
        </w:rPr>
        <w:br/>
      </w:r>
      <w:r>
        <w:rPr>
          <w:rFonts w:hint="eastAsia"/>
        </w:rPr>
        <w:t>　　图表 算力租赁行业竞争对手分析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**地区算力租赁市场规模</w:t>
      </w:r>
      <w:r>
        <w:rPr>
          <w:rFonts w:hint="eastAsia"/>
        </w:rPr>
        <w:br/>
      </w:r>
      <w:r>
        <w:rPr>
          <w:rFonts w:hint="eastAsia"/>
        </w:rPr>
        <w:t>　　图表 **地区算力租赁行业市场需求</w:t>
      </w:r>
      <w:r>
        <w:rPr>
          <w:rFonts w:hint="eastAsia"/>
        </w:rPr>
        <w:br/>
      </w:r>
      <w:r>
        <w:rPr>
          <w:rFonts w:hint="eastAsia"/>
        </w:rPr>
        <w:t>　　图表 **地区算力租赁市场调研</w:t>
      </w:r>
      <w:r>
        <w:rPr>
          <w:rFonts w:hint="eastAsia"/>
        </w:rPr>
        <w:br/>
      </w:r>
      <w:r>
        <w:rPr>
          <w:rFonts w:hint="eastAsia"/>
        </w:rPr>
        <w:t>　　图表 **地区算力租赁行业市场需求分析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**地区算力租赁市场规模</w:t>
      </w:r>
      <w:r>
        <w:rPr>
          <w:rFonts w:hint="eastAsia"/>
        </w:rPr>
        <w:br/>
      </w:r>
      <w:r>
        <w:rPr>
          <w:rFonts w:hint="eastAsia"/>
        </w:rPr>
        <w:t>　　图表 **地区算力租赁行业市场需求</w:t>
      </w:r>
      <w:r>
        <w:rPr>
          <w:rFonts w:hint="eastAsia"/>
        </w:rPr>
        <w:br/>
      </w:r>
      <w:r>
        <w:rPr>
          <w:rFonts w:hint="eastAsia"/>
        </w:rPr>
        <w:t>　　图表 **地区算力租赁市场调研</w:t>
      </w:r>
      <w:r>
        <w:rPr>
          <w:rFonts w:hint="eastAsia"/>
        </w:rPr>
        <w:br/>
      </w:r>
      <w:r>
        <w:rPr>
          <w:rFonts w:hint="eastAsia"/>
        </w:rPr>
        <w:t>　　图表 **地区算力租赁行业市场需求分析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算力租赁重点企业（一）基本信息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算力租赁重点企业（一）经营情况分析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算力租赁重点企业（一）盈利能力情况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算力租赁重点企业（一）偿债能力情况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算力租赁重点企业（一）运营能力情况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算力租赁重点企业（一）成长能力情况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算力租赁重点企业（二）基本信息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算力租赁重点企业（二）经营情况分析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算力租赁重点企业（二）盈利能力情况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算力租赁重点企业（二）偿债能力情况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算力租赁重点企业（二）运营能力情况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算力租赁重点企业（二）成长能力情况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2026-2032年中国算力租赁行业信息化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2026-2032年中国算力租赁行业市场容量预测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2026-2032年中国算力租赁行业市场规模预测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2026-2032年中国算力租赁行业风险分析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2026-2032年中国算力租赁市场前景分析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2026-2032年中国算力租赁行业发展趋势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5c1b5ccd14031" w:history="1">
        <w:r>
          <w:rPr>
            <w:rStyle w:val="Hyperlink"/>
          </w:rPr>
          <w:t>2026-2032年中国算力租赁行业市场调研与行业前景分析报告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5c1b5ccd14031" w:history="1">
        <w:r>
          <w:rPr>
            <w:rStyle w:val="Hyperlink"/>
          </w:rPr>
          <w:t>https://www.20087.com/6/57/SuanLiZuLinShiChangQianJing.html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4090算力出租一天、算力租赁是什么意思、什么叫算力租赁、算力租赁公司、算力租赁十大龙头、算力租赁平台哪个最大、深圳银投数字算力租赁是正规的吗、算力租赁龙头股排名前十名、中国算力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fde4fd4b04991" w:history="1">
      <w:r>
        <w:rPr>
          <w:rStyle w:val="Hyperlink"/>
        </w:rPr>
        <w:t>2026-2032年中国算力租赁行业市场调研与行业前景分析报告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uanLiZuLinShiChangQianJing.html" TargetMode="External" Id="Rae05c1b5ccd1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uanLiZuLinShiChangQianJing.html" TargetMode="External" Id="R696fde4fd4b0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2026-04-07T06:08:25Z</dcterms:created>
  <dcterms:modified xsi:type="dcterms:W3CDTF">2026-04-07T07:08:25Z</dcterms:modified>
  <dc:subject>2026-2032年中国算力租赁行业市场调研与行业前景分析报告</dc:subject>
  <dc:title>2026-2032年中国算力租赁行业市场调研与行业前景分析报告</dc:title>
  <cp:keywords>2026-2032年中国算力租赁行业市场调研与行业前景分析报告</cp:keywords>
  <dc:description>2026-2032年中国算力租赁行业市场调研与行业前景分析报告</dc:description>
</cp:coreProperties>
</file>