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fbd0308d74471" w:history="1">
              <w:r>
                <w:rPr>
                  <w:rStyle w:val="Hyperlink"/>
                </w:rPr>
                <w:t>2024-2030年中国公关公司行业研究分析及市场前景预测报告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fbd0308d74471" w:history="1">
              <w:r>
                <w:rPr>
                  <w:rStyle w:val="Hyperlink"/>
                </w:rPr>
                <w:t>2024-2030年中国公关公司行业研究分析及市场前景预测报告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fbd0308d74471" w:history="1">
                <w:r>
                  <w:rPr>
                    <w:rStyle w:val="Hyperlink"/>
                  </w:rPr>
                  <w:t>https://www.20087.com/6/67/GongGuanGongSiShiChangXianZhuang.html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公司为企业和个人提供品牌管理、危机处理、媒体关系等服务，帮助客户塑造正面形象并有效管理公共关系。近年来，随着社交媒体的崛起和公众对品牌透明度的期待提升，公关公司的角色变得尤为重要。目前，公关公司正逐步转向数字化转型，利用大数据和人工智能技术提高服务效率和效果。同时，越来越多的公关公司开始提供跨文化传播服务，帮助企业在全球范围内建立品牌形象。</w:t>
      </w:r>
      <w:r>
        <w:rPr>
          <w:rFonts w:hint="eastAsia"/>
        </w:rPr>
        <w:br/>
      </w:r>
      <w:r>
        <w:rPr>
          <w:rFonts w:hint="eastAsia"/>
        </w:rPr>
        <w:t>　　未来，公关公司将更加注重数字化工具的应用和跨文化的沟通策略。一方面，随着数字营销的重要性日益凸显，公关公司需要掌握社交媒体分析、内容营销等技能，以便更好地与目标受众互动。另一方面，全球化进程要求公关公司具备跨文化沟通的能力，能够理解不同市场的文化和消费者行为差异，制定出更加精准的传播策略。此外，随着企业社会责任的重视程度加深，公关公司还需要帮助企业有效地传达其在可持续发展方面的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fbd0308d74471" w:history="1">
        <w:r>
          <w:rPr>
            <w:rStyle w:val="Hyperlink"/>
          </w:rPr>
          <w:t>2024-2030年中国公关公司行业研究分析及市场前景预测报告</w:t>
        </w:r>
      </w:hyperlink>
      <w:r>
        <w:rPr>
          <w:rFonts w:hint="eastAsia"/>
        </w:rPr>
        <w:t>》基于多年监测调研数据，结合公关公司行业现状与发展前景，全面分析了公关公司市场需求、市场规模、产业链构成、价格机制以及公关公司细分市场特性。公关公司报告客观评估了市场前景，预测了发展趋势，深入分析了品牌竞争、市场集中度及公关公司重点企业运营状况。同时，公关公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公关公司发展概况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2023年公关公司行业发展环境分析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中国公关公司行业政策环境分析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中国公关公司行业技术环境分析</w:t>
      </w:r>
      <w:r>
        <w:rPr>
          <w:rFonts w:hint="eastAsia"/>
        </w:rPr>
        <w:br/>
      </w:r>
      <w:r>
        <w:rPr>
          <w:rFonts w:hint="eastAsia"/>
        </w:rPr>
        <w:t>　　　　一、公关公司技术发展概况</w:t>
      </w:r>
      <w:r>
        <w:rPr>
          <w:rFonts w:hint="eastAsia"/>
        </w:rPr>
        <w:br/>
      </w:r>
      <w:r>
        <w:rPr>
          <w:rFonts w:hint="eastAsia"/>
        </w:rPr>
        <w:t>　　　　二、公关公司技术工艺流程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2018-2023年中国公关公司市场供需分析</w:t>
      </w:r>
      <w:r>
        <w:rPr>
          <w:rFonts w:hint="eastAsia"/>
        </w:rPr>
        <w:br/>
      </w:r>
      <w:r>
        <w:rPr>
          <w:rFonts w:hint="eastAsia"/>
        </w:rPr>
        <w:t>　　第一节 中国公关公司市场供给状况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一、2018-2023年中国公关公司产量分析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二、2024-2030年中国公关公司产量预测</w:t>
      </w:r>
      <w:r>
        <w:rPr>
          <w:rFonts w:hint="eastAsia"/>
        </w:rPr>
        <w:br/>
      </w:r>
      <w:r>
        <w:rPr>
          <w:rFonts w:hint="eastAsia"/>
        </w:rPr>
        <w:t>　　第二节 中国公关公司市场需求状况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一、2018-2023年中国公关公司需求分析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二、2024-2030年中国公关公司需求预测</w:t>
      </w:r>
      <w:r>
        <w:rPr>
          <w:rFonts w:hint="eastAsia"/>
        </w:rPr>
        <w:br/>
      </w:r>
      <w:r>
        <w:rPr>
          <w:rFonts w:hint="eastAsia"/>
        </w:rPr>
        <w:t>　　第三节 中国公关公司市场价格状况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一、2018-2023年中国公关公司价格分析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二、2024-2030年中国公关公司价格预测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2023年公关公司区域市场需求分析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2018-2023年公关公司行业相关产业分析</w:t>
      </w:r>
      <w:r>
        <w:rPr>
          <w:rFonts w:hint="eastAsia"/>
        </w:rPr>
        <w:br/>
      </w:r>
      <w:r>
        <w:rPr>
          <w:rFonts w:hint="eastAsia"/>
        </w:rPr>
        <w:t>　　第一节 公关公司行业产业链概述</w:t>
      </w:r>
      <w:r>
        <w:rPr>
          <w:rFonts w:hint="eastAsia"/>
        </w:rPr>
        <w:br/>
      </w:r>
      <w:r>
        <w:rPr>
          <w:rFonts w:hint="eastAsia"/>
        </w:rPr>
        <w:t>　　第二节 公关公司上游产业发展状况分析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公关公司下游产业发展情况分析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2018-2023年公关公司进出口数据分析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2018-2023年公关公司进口分析</w:t>
      </w:r>
      <w:r>
        <w:rPr>
          <w:rFonts w:hint="eastAsia"/>
        </w:rPr>
        <w:br/>
      </w:r>
      <w:r>
        <w:rPr>
          <w:rFonts w:hint="eastAsia"/>
        </w:rPr>
        <w:t>　　　　一、公关公司进口数量情况</w:t>
      </w:r>
      <w:r>
        <w:rPr>
          <w:rFonts w:hint="eastAsia"/>
        </w:rPr>
        <w:br/>
      </w:r>
      <w:r>
        <w:rPr>
          <w:rFonts w:hint="eastAsia"/>
        </w:rPr>
        <w:t>　　　　二、公关公司进口金额分析</w:t>
      </w:r>
      <w:r>
        <w:rPr>
          <w:rFonts w:hint="eastAsia"/>
        </w:rPr>
        <w:br/>
      </w:r>
      <w:r>
        <w:rPr>
          <w:rFonts w:hint="eastAsia"/>
        </w:rPr>
        <w:t>　　　　三、公关公司进口来源分析</w:t>
      </w:r>
      <w:r>
        <w:rPr>
          <w:rFonts w:hint="eastAsia"/>
        </w:rPr>
        <w:br/>
      </w:r>
      <w:r>
        <w:rPr>
          <w:rFonts w:hint="eastAsia"/>
        </w:rPr>
        <w:t>　　　　四、公关公司进口价格分析</w:t>
      </w:r>
      <w:r>
        <w:rPr>
          <w:rFonts w:hint="eastAsia"/>
        </w:rPr>
        <w:br/>
      </w:r>
      <w:r>
        <w:rPr>
          <w:rFonts w:hint="eastAsia"/>
        </w:rPr>
        <w:t>　　第二节 2018-2023年公关公司出口分析</w:t>
      </w:r>
      <w:r>
        <w:rPr>
          <w:rFonts w:hint="eastAsia"/>
        </w:rPr>
        <w:br/>
      </w:r>
      <w:r>
        <w:rPr>
          <w:rFonts w:hint="eastAsia"/>
        </w:rPr>
        <w:t>　　　　一、公关公司出口数量情况</w:t>
      </w:r>
      <w:r>
        <w:rPr>
          <w:rFonts w:hint="eastAsia"/>
        </w:rPr>
        <w:br/>
      </w:r>
      <w:r>
        <w:rPr>
          <w:rFonts w:hint="eastAsia"/>
        </w:rPr>
        <w:t>　　　　二、公关公司出口金额分析</w:t>
      </w:r>
      <w:r>
        <w:rPr>
          <w:rFonts w:hint="eastAsia"/>
        </w:rPr>
        <w:br/>
      </w:r>
      <w:r>
        <w:rPr>
          <w:rFonts w:hint="eastAsia"/>
        </w:rPr>
        <w:t>　　　　三、公关公司出口流向分析</w:t>
      </w:r>
      <w:r>
        <w:rPr>
          <w:rFonts w:hint="eastAsia"/>
        </w:rPr>
        <w:br/>
      </w:r>
      <w:r>
        <w:rPr>
          <w:rFonts w:hint="eastAsia"/>
        </w:rPr>
        <w:t>　　　　四、公关公司出口价格分析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公关公司主要生产厂商竞争力分析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北京心光动力文化传媒有限公司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广东舆乐通文化传播有限公司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北京汉德凯思营销策划有限公司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北京东方剪报国际信息咨询有限公司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台州市榕正传媒广告有限公司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2024-2030年中国公关公司行业发展趋势与前景分析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2024-2030年中国公关公司行业投资环境分析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2024-2030年中国公关公司行业投资前景分析</w:t>
      </w:r>
      <w:r>
        <w:rPr>
          <w:rFonts w:hint="eastAsia"/>
        </w:rPr>
        <w:br/>
      </w:r>
      <w:r>
        <w:rPr>
          <w:rFonts w:hint="eastAsia"/>
        </w:rPr>
        <w:t>　　　　一、公关公司行业发展前景</w:t>
      </w:r>
      <w:r>
        <w:rPr>
          <w:rFonts w:hint="eastAsia"/>
        </w:rPr>
        <w:br/>
      </w:r>
      <w:r>
        <w:rPr>
          <w:rFonts w:hint="eastAsia"/>
        </w:rPr>
        <w:t>　　　　二、公关公司发展趋势分析</w:t>
      </w:r>
      <w:r>
        <w:rPr>
          <w:rFonts w:hint="eastAsia"/>
        </w:rPr>
        <w:br/>
      </w:r>
      <w:r>
        <w:rPr>
          <w:rFonts w:hint="eastAsia"/>
        </w:rPr>
        <w:t>　　　　三、公关公司市场前景分析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2024-2030年中国公关公司行业投资风险分析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2024-2030年公关公司行业投资策略及建议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公关公司企业投融资战略规划分析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公关公司企业发展战略规划背景意义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公关公司企业发展战略规划的制定原则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公关公司企业战略规划制定依据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中-智-林-－公关公司企业战略规划策略分析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2018-2023年中国公关公司产量趋势图</w:t>
      </w:r>
      <w:r>
        <w:rPr>
          <w:rFonts w:hint="eastAsia"/>
        </w:rPr>
        <w:br/>
      </w:r>
      <w:r>
        <w:rPr>
          <w:rFonts w:hint="eastAsia"/>
        </w:rPr>
        <w:t>　　图表 2 2024-2030年中国公关公司市场规模预测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fbd0308d74471" w:history="1">
        <w:r>
          <w:rPr>
            <w:rStyle w:val="Hyperlink"/>
          </w:rPr>
          <w:t>2024-2030年中国公关公司行业研究分析及市场前景预测报告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fbd0308d74471" w:history="1">
        <w:r>
          <w:rPr>
            <w:rStyle w:val="Hyperlink"/>
          </w:rPr>
          <w:t>https://www.20087.com/6/67/GongGuanGongSiShiChangXianZhuang.html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aa70a33cc4a9e" w:history="1">
      <w:r>
        <w:rPr>
          <w:rStyle w:val="Hyperlink"/>
        </w:rPr>
        <w:t>2024-2030年中国公关公司行业研究分析及市场前景预测报告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GuanGongSiShiChangXianZhuang.html" TargetMode="External" Id="R179fbd0308d7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GuanGongSiShiChangXianZhuang.html" TargetMode="External" Id="R142aa70a33cc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2023-08-17T23:16:00Z</dcterms:created>
  <dcterms:modified xsi:type="dcterms:W3CDTF">2023-08-18T00:16:00Z</dcterms:modified>
  <dc:subject>2024-2030年中国公关公司行业研究分析及市场前景预测报告</dc:subject>
  <dc:title>2024-2030年中国公关公司行业研究分析及市场前景预测报告</dc:title>
  <cp:keywords>2024-2030年中国公关公司行业研究分析及市场前景预测报告</cp:keywords>
  <dc:description>2024-2030年中国公关公司行业研究分析及市场前景预测报告</dc:description>
</cp:coreProperties>
</file>