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ba2f8c9104e2d" w:history="1">
              <w:r>
                <w:rPr>
                  <w:rStyle w:val="Hyperlink"/>
                </w:rPr>
                <w:t>2025-2031年中国商户收银系统市场现状调研与发展前景趋势分析报告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ba2f8c9104e2d" w:history="1">
              <w:r>
                <w:rPr>
                  <w:rStyle w:val="Hyperlink"/>
                </w:rPr>
                <w:t>2025-2031年中国商户收银系统市场现状调研与发展前景趋势分析报告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ba2f8c9104e2d" w:history="1">
                <w:r>
                  <w:rPr>
                    <w:rStyle w:val="Hyperlink"/>
                  </w:rPr>
                  <w:t>https://www.20087.com/6/77/ShangHuShouYinXiTongDeXianZhuangYuFaZhanQianJing.html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户收银系统是零售、餐饮等行业重要的一部分，用于处理销售交易、库存管理和客户关系维护等。现代商户收银系统不仅集成了传统的现金和信用卡支付功能，还支持移动支付方式如微信支付、支付宝等，极大地提高了支付效率和用户体验。此外，随着云计算技术的发展，许多商户收银系统已迁移到云端，实现了数据的实时同步与备份，增强了系统的稳定性和安全性。一些高级系统还提供了深度数据分析功能，帮助商家了解顾客行为模式，优化营销策略。然而，尽管技术不断进步，不同品牌的收银系统之间往往缺乏兼容性，导致数据迁移和集成成本较高。</w:t>
      </w:r>
      <w:r>
        <w:rPr>
          <w:rFonts w:hint="eastAsia"/>
        </w:rPr>
        <w:br/>
      </w:r>
      <w:r>
        <w:rPr>
          <w:rFonts w:hint="eastAsia"/>
        </w:rPr>
        <w:t>　　未来，随着人工智能（AI）和大数据分析技术的进步，商户收银系统将变得更加智能化和个性化。一方面，通过AI算法的应用，可以实现对顾客购买行为的精准预测，为商家提供定制化的促销方案，提高销售额。此外，借助区块链技术，可以构建更加安全透明的支付网络，减少欺诈风险，并确保交易记录不可篡改。另一方面，随着全球范围内对隐私保护的关注增加，商户收银系统企业将继续致力于开发更加合规的产品，采用先进的加密技术和隐私保护措施，确保用户数据的安全。同时，基于用户特定应用场景的定制化解决方案将成为一种趋势，提供更加灵活多样的选择，满足不同商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ba2f8c9104e2d" w:history="1">
        <w:r>
          <w:rPr>
            <w:rStyle w:val="Hyperlink"/>
          </w:rPr>
          <w:t>2025-2031年中国商户收银系统市场现状调研与发展前景趋势分析报告</w:t>
        </w:r>
      </w:hyperlink>
      <w:r>
        <w:rPr>
          <w:rFonts w:hint="eastAsia"/>
        </w:rPr>
        <w:t>》基于权威数据与一手调研资料，系统分析了商户收银系统行业的产业链结构、市场规模、需求特征及价格体系，客观呈现了商户收银系统行业发展现状。报告科学预测了商户收银系统市场前景与未来趋势，重点剖析了主要企业的竞争格局、市场集中度及品牌影响力。同时，通过对商户收银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商户收银系统产业概述</w:t>
      </w:r>
      <w:r>
        <w:rPr>
          <w:rFonts w:hint="eastAsia"/>
        </w:rPr>
        <w:br/>
      </w:r>
      <w:r>
        <w:rPr>
          <w:rFonts w:hint="eastAsia"/>
        </w:rPr>
        <w:t>　　第一节 商户收银系统定义与分类</w:t>
      </w:r>
      <w:r>
        <w:rPr>
          <w:rFonts w:hint="eastAsia"/>
        </w:rPr>
        <w:br/>
      </w:r>
      <w:r>
        <w:rPr>
          <w:rFonts w:hint="eastAsia"/>
        </w:rPr>
        <w:t>　　第二节 商户收银系统产业链结构及关键环节剖析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商户收银系统商业模式与盈利模式解析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商户收银系统经济指标与行业评估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全球商户收银系统市场发展综述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2019-2024年全球商户收银系统市场规模及增长趋势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主要国家与地区商户收银系统市场对比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2025-2031年全球商户收银系统行业发展趋势与前景预测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国际商户收银系统市场发展趋势及对我国启示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二、对我国商户收银系统市场的借鉴意义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中国商户收银系统行业市场规模分析与预测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商户收银系统市场的总体规模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一、2019-2024年商户收银系统市场规模变化及趋势分析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二、2025年商户收银系统行业市场规模特点</w:t>
      </w:r>
      <w:r>
        <w:rPr>
          <w:rFonts w:hint="eastAsia"/>
        </w:rPr>
        <w:br/>
      </w:r>
      <w:r>
        <w:rPr>
          <w:rFonts w:hint="eastAsia"/>
        </w:rPr>
        <w:t>　　第二节 商户收银系统市场规模的构成</w:t>
      </w:r>
      <w:r>
        <w:rPr>
          <w:rFonts w:hint="eastAsia"/>
        </w:rPr>
        <w:br/>
      </w:r>
      <w:r>
        <w:rPr>
          <w:rFonts w:hint="eastAsia"/>
        </w:rPr>
        <w:t>　　　　一、商户收银系统客户群体特征与偏好分析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二、不同类型商户收银系统市场规模分布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三、各地区商户收银系统市场规模差异与特点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商户收银系统市场规模的预测与展望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一、未来几年商户收银系统市场规模增长预测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2024-2025年商户收银系统行业技术发展现状及趋势分析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商户收银系统行业技术发展现状分析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国内外商户收银系统行业技术差距分析及差距形成的主要原因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商户收银系统行业技术发展方向、趋势预测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提升商户收银系统行业技术能力策略建议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2019-2024年中国商户收银系统行业总体发展与财务状况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2019-2024年商户收银系统行业规模情况</w:t>
      </w:r>
      <w:r>
        <w:rPr>
          <w:rFonts w:hint="eastAsia"/>
        </w:rPr>
        <w:br/>
      </w:r>
      <w:r>
        <w:rPr>
          <w:rFonts w:hint="eastAsia"/>
        </w:rPr>
        <w:t>　　　　一、商户收银系统行业企业数量规模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二、商户收银系统行业从业人员规模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三、商户收银系统行业市场敏感性分析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2019-2024年商户收银系统行业财务能力分析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一、商户收银系统行业盈利能力</w:t>
      </w:r>
      <w:r>
        <w:rPr>
          <w:rFonts w:hint="eastAsia"/>
        </w:rPr>
        <w:br/>
      </w:r>
      <w:r>
        <w:rPr>
          <w:rFonts w:hint="eastAsia"/>
        </w:rPr>
        <w:t>　　　　二、商户收银系统行业偿债能力</w:t>
      </w:r>
      <w:r>
        <w:rPr>
          <w:rFonts w:hint="eastAsia"/>
        </w:rPr>
        <w:br/>
      </w:r>
      <w:r>
        <w:rPr>
          <w:rFonts w:hint="eastAsia"/>
        </w:rPr>
        <w:t>　　　　三、商户收银系统行业营运能力</w:t>
      </w:r>
      <w:r>
        <w:rPr>
          <w:rFonts w:hint="eastAsia"/>
        </w:rPr>
        <w:br/>
      </w:r>
      <w:r>
        <w:rPr>
          <w:rFonts w:hint="eastAsia"/>
        </w:rPr>
        <w:t>　　　　四、商户收银系统行业发展能力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中国商户收银系统行业细分市场调研与机会挖掘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商户收银系统细分市场（一）市场调研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商户收银系统细分市场（二）市场调研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中国商户收银系统行业区域市场调研分析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2019-2024年中国商户收银系统行业重点区域调研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一、重点地区（一）商户收银系统市场规模与特点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二、重点地区（二）商户收银系统市场规模及特点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三、重点地区（三）商户收银系统市场规模及特点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四、重点地区（四）商户收银系统市场规模及特点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不同区域商户收银系统市场的对比与启示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二、商户收银系统市场拓展策略与建议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中国商户收银系统行业的营销渠道与客户分析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商户收银系统行业渠道分析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二、各类渠道对商户收银系统行业的影响</w:t>
      </w:r>
      <w:r>
        <w:rPr>
          <w:rFonts w:hint="eastAsia"/>
        </w:rPr>
        <w:br/>
      </w:r>
      <w:r>
        <w:rPr>
          <w:rFonts w:hint="eastAsia"/>
        </w:rPr>
        <w:t>　　　　三、主要商户收银系统企业渠道策略研究</w:t>
      </w:r>
      <w:r>
        <w:rPr>
          <w:rFonts w:hint="eastAsia"/>
        </w:rPr>
        <w:br/>
      </w:r>
      <w:r>
        <w:rPr>
          <w:rFonts w:hint="eastAsia"/>
        </w:rPr>
        <w:t>　　第二节 商户收银系统行业客户分析与定位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中国商户收银系统行业竞争格局及策略选择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商户收银系统行业总体市场竞争状况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一、商户收银系统行业竞争结构分析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二、商户收银系统企业竞争格局与集中度评估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三、商户收银系统行业SWOT分析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商户收银系统行业重点企业调研分析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商户收银系统企业发展策略分析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商户收银系统市场与销售策略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商户收银系统品牌战略思考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中国商户收银系统行业发展环境分析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二、商户收银系统行业主管部门、监管体制及相关政策法规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3、商户收银系统行业的主要法律、法规和政策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4、2025年商户收银系统行业法律法规和政策对行业的影响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二、商户收银系统消费者需求分析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一、商户收银系统技术的应用与创新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二、商户收银系统行业发展的技术趋势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2025-2031年商户收银系统行业展趋势预测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2025-2031年商户收银系统市场发展前景分析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一、商户收银系统市场发展潜力</w:t>
      </w:r>
      <w:r>
        <w:rPr>
          <w:rFonts w:hint="eastAsia"/>
        </w:rPr>
        <w:br/>
      </w:r>
      <w:r>
        <w:rPr>
          <w:rFonts w:hint="eastAsia"/>
        </w:rPr>
        <w:t>　　　　二、商户收银系统市场前景分析</w:t>
      </w:r>
      <w:r>
        <w:rPr>
          <w:rFonts w:hint="eastAsia"/>
        </w:rPr>
        <w:br/>
      </w:r>
      <w:r>
        <w:rPr>
          <w:rFonts w:hint="eastAsia"/>
        </w:rPr>
        <w:t>　　　　三、商户收银系统细分行业发展前景分析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2025-2031年商户收银系统发展趋势预测</w:t>
      </w:r>
      <w:r>
        <w:rPr>
          <w:rFonts w:hint="eastAsia"/>
        </w:rPr>
        <w:br/>
      </w:r>
      <w:r>
        <w:rPr>
          <w:rFonts w:hint="eastAsia"/>
        </w:rPr>
        <w:t>　　　　一、商户收银系统发展趋势预测</w:t>
      </w:r>
      <w:r>
        <w:rPr>
          <w:rFonts w:hint="eastAsia"/>
        </w:rPr>
        <w:br/>
      </w:r>
      <w:r>
        <w:rPr>
          <w:rFonts w:hint="eastAsia"/>
        </w:rPr>
        <w:t>　　　　二、商户收银系统市场规模预测</w:t>
      </w:r>
      <w:r>
        <w:rPr>
          <w:rFonts w:hint="eastAsia"/>
        </w:rPr>
        <w:br/>
      </w:r>
      <w:r>
        <w:rPr>
          <w:rFonts w:hint="eastAsia"/>
        </w:rPr>
        <w:t>　　　　三、商户收银系统细分市场发展趋势预测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未来商户收银系统行业挑战与机遇探讨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一、商户收银系统行业挑战</w:t>
      </w:r>
      <w:r>
        <w:rPr>
          <w:rFonts w:hint="eastAsia"/>
        </w:rPr>
        <w:br/>
      </w:r>
      <w:r>
        <w:rPr>
          <w:rFonts w:hint="eastAsia"/>
        </w:rPr>
        <w:t>　　　　二、商户收银系统行业机遇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商户收银系统行业研究结论及建议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对商户收银系统行业发展的建议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中~智~林－对商户收银系统企业和投资者的建议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商户收银系统行业现状</w:t>
      </w:r>
      <w:r>
        <w:rPr>
          <w:rFonts w:hint="eastAsia"/>
        </w:rPr>
        <w:br/>
      </w:r>
      <w:r>
        <w:rPr>
          <w:rFonts w:hint="eastAsia"/>
        </w:rPr>
        <w:t>　　图表 商户收银系统行业产业链调研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2019-2024年商户收银系统行业市场容量统计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2019-2024年中国商户收银系统行业市场规模情况</w:t>
      </w:r>
      <w:r>
        <w:rPr>
          <w:rFonts w:hint="eastAsia"/>
        </w:rPr>
        <w:br/>
      </w:r>
      <w:r>
        <w:rPr>
          <w:rFonts w:hint="eastAsia"/>
        </w:rPr>
        <w:t>　　图表 商户收银系统行业动态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2019-2024年中国商户收银系统行业经营效益分析</w:t>
      </w:r>
      <w:r>
        <w:rPr>
          <w:rFonts w:hint="eastAsia"/>
        </w:rPr>
        <w:br/>
      </w:r>
      <w:r>
        <w:rPr>
          <w:rFonts w:hint="eastAsia"/>
        </w:rPr>
        <w:t>　　图表 商户收银系统行业竞争对手分析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**地区商户收银系统市场规模</w:t>
      </w:r>
      <w:r>
        <w:rPr>
          <w:rFonts w:hint="eastAsia"/>
        </w:rPr>
        <w:br/>
      </w:r>
      <w:r>
        <w:rPr>
          <w:rFonts w:hint="eastAsia"/>
        </w:rPr>
        <w:t>　　图表 **地区商户收银系统行业市场需求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**地区商户收银系统市场调研</w:t>
      </w:r>
      <w:r>
        <w:rPr>
          <w:rFonts w:hint="eastAsia"/>
        </w:rPr>
        <w:br/>
      </w:r>
      <w:r>
        <w:rPr>
          <w:rFonts w:hint="eastAsia"/>
        </w:rPr>
        <w:t>　　图表 **地区商户收银系统行业市场需求分析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**地区商户收银系统市场规模</w:t>
      </w:r>
      <w:r>
        <w:rPr>
          <w:rFonts w:hint="eastAsia"/>
        </w:rPr>
        <w:br/>
      </w:r>
      <w:r>
        <w:rPr>
          <w:rFonts w:hint="eastAsia"/>
        </w:rPr>
        <w:t>　　图表 **地区商户收银系统行业市场需求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**地区商户收银系统市场调研</w:t>
      </w:r>
      <w:r>
        <w:rPr>
          <w:rFonts w:hint="eastAsia"/>
        </w:rPr>
        <w:br/>
      </w:r>
      <w:r>
        <w:rPr>
          <w:rFonts w:hint="eastAsia"/>
        </w:rPr>
        <w:t>　　图表 **地区商户收银系统行业市场需求分析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商户收银系统重点企业（一）基本信息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商户收银系统重点企业（一）经营情况分析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商户收银系统重点企业（一）盈利能力情况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商户收银系统重点企业（一）偿债能力情况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商户收银系统重点企业（一）运营能力情况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商户收银系统重点企业（一）成长能力情况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商户收银系统重点企业（二）基本信息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商户收银系统重点企业（二）经营情况分析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商户收银系统重点企业（二）盈利能力情况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商户收银系统重点企业（二）偿债能力情况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商户收银系统重点企业（二）运营能力情况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商户收银系统重点企业（二）成长能力情况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2025-2031年中国商户收银系统行业信息化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2025-2031年中国商户收银系统行业市场容量预测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2025-2031年中国商户收银系统行业市场规模预测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2025-2031年中国商户收银系统行业风险分析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2025-2031年中国商户收银系统市场前景分析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2025-2031年中国商户收银系统行业发展趋势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ba2f8c9104e2d" w:history="1">
        <w:r>
          <w:rPr>
            <w:rStyle w:val="Hyperlink"/>
          </w:rPr>
          <w:t>2025-2031年中国商户收银系统市场现状调研与发展前景趋势分析报告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ba2f8c9104e2d" w:history="1">
        <w:r>
          <w:rPr>
            <w:rStyle w:val="Hyperlink"/>
          </w:rPr>
          <w:t>https://www.20087.com/6/77/ShangHuShouYinXiTongDeXianZhuangYuFaZhanQianJing.html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热点：自己开店怎么弄收银系统、收钱收银系统、收银系统品牌排行榜、商户收银app、电脑版收银系统免费、专卖店收银系统、中国十大收银软件品牌、收银系统大全、收银系统怎么更改收款账户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4de17e0b84647" w:history="1">
      <w:r>
        <w:rPr>
          <w:rStyle w:val="Hyperlink"/>
        </w:rPr>
        <w:t>2025-2031年中国商户收银系统市场现状调研与发展前景趋势分析报告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angHuShouYinXiTongDeXianZhuangYuFaZhanQianJing.html" TargetMode="External" Id="R1afba2f8c910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angHuShouYinXiTongDeXianZhuangYuFaZhanQianJing.html" TargetMode="External" Id="R6824de17e0b8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2025-04-15T06:48:45Z</dcterms:created>
  <dcterms:modified xsi:type="dcterms:W3CDTF">2025-04-15T07:48:45Z</dcterms:modified>
  <dc:subject>2025-2031年中国商户收银系统市场现状调研与发展前景趋势分析报告</dc:subject>
  <dc:title>2025-2031年中国商户收银系统市场现状调研与发展前景趋势分析报告</dc:title>
  <cp:keywords>2025-2031年中国商户收银系统市场现状调研与发展前景趋势分析报告</cp:keywords>
  <dc:description>2025-2031年中国商户收银系统市场现状调研与发展前景趋势分析报告</dc:description>
</cp:coreProperties>
</file>