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847713be1436e" w:history="1">
              <w:r>
                <w:rPr>
                  <w:rStyle w:val="Hyperlink"/>
                </w:rPr>
                <w:t>中国智慧健康市场现状分析与前景趋势报告（2025-2031年）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847713be1436e" w:history="1">
              <w:r>
                <w:rPr>
                  <w:rStyle w:val="Hyperlink"/>
                </w:rPr>
                <w:t>中国智慧健康市场现状分析与前景趋势报告（2025-2031年）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847713be1436e" w:history="1">
                <w:r>
                  <w:rPr>
                    <w:rStyle w:val="Hyperlink"/>
                  </w:rPr>
                  <w:t>https://www.20087.com/6/37/ZhiHuiJianKangHangYeFaZhanQianJing.html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是通过信息技术和数据分析手段，为用户提供健康管理、疾病预防和治疗支持的服务。近年来，随着可穿戴设备、远程医疗服务等技术的发展，智慧健康产业迎来了快速发展期。当前市场上，智慧健康服务不仅在监测精度、数据处理能力方面有所提升，还通过云计算、人工智能等技术实现了更精准的健康评估和干预建议。此外，随着用户健康意识的提高，智慧健康服务也在不断拓展应用场景，涵盖日常健康监测、慢性病管理等多个方面。</w:t>
      </w:r>
      <w:r>
        <w:rPr>
          <w:rFonts w:hint="eastAsia"/>
        </w:rPr>
        <w:br/>
      </w:r>
      <w:r>
        <w:rPr>
          <w:rFonts w:hint="eastAsia"/>
        </w:rPr>
        <w:t>　　智慧健康的未来发展将更加注重个性化服务和数据安全。一方面，通过更精准的数据分析和个性化推荐，智慧健康服务能够为用户提供更为贴合个人需求的健康管理方案。另一方面，随着数据安全和隐私保护成为社会关注的重点，智慧健康服务提供商将采取更严格的数据加密和隐私保护措施，保障用户信息安全。此外，随着技术进步，智慧健康服务将更加智能化，能够提供更及时、有效的健康预警和干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847713be1436e" w:history="1">
        <w:r>
          <w:rPr>
            <w:rStyle w:val="Hyperlink"/>
          </w:rPr>
          <w:t>中国智慧健康市场现状分析与前景趋势报告（2025-2031年）</w:t>
        </w:r>
      </w:hyperlink>
      <w:r>
        <w:rPr>
          <w:rFonts w:hint="eastAsia"/>
        </w:rPr>
        <w:t>》依托权威机构及行业协会数据，结合智慧健康行业的宏观环境与微观实践，从智慧健康市场规模、市场需求、技术现状及产业链结构等多维度进行了系统调研与分析。报告通过严谨的研究方法与翔实的数据支持，辅以直观图表，全面剖析了智慧健康行业发展趋势、重点企业表现及市场竞争格局，并通过SWOT分析揭示了行业机遇与潜在风险，为智慧健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智慧健康产业概述</w:t>
      </w:r>
      <w:r>
        <w:rPr>
          <w:rFonts w:hint="eastAsia"/>
        </w:rPr>
        <w:br/>
      </w:r>
      <w:r>
        <w:rPr>
          <w:rFonts w:hint="eastAsia"/>
        </w:rPr>
        <w:t>　　第一节 智慧健康定义</w:t>
      </w:r>
      <w:r>
        <w:rPr>
          <w:rFonts w:hint="eastAsia"/>
        </w:rPr>
        <w:br/>
      </w:r>
      <w:r>
        <w:rPr>
          <w:rFonts w:hint="eastAsia"/>
        </w:rPr>
        <w:t>　　第二节 智慧健康行业特点</w:t>
      </w:r>
      <w:r>
        <w:rPr>
          <w:rFonts w:hint="eastAsia"/>
        </w:rPr>
        <w:br/>
      </w:r>
      <w:r>
        <w:rPr>
          <w:rFonts w:hint="eastAsia"/>
        </w:rPr>
        <w:t>　　第三节 智慧健康发展历程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2024-2025年中国智慧健康行业运行环境分析</w:t>
      </w:r>
      <w:r>
        <w:rPr>
          <w:rFonts w:hint="eastAsia"/>
        </w:rPr>
        <w:br/>
      </w:r>
      <w:r>
        <w:rPr>
          <w:rFonts w:hint="eastAsia"/>
        </w:rPr>
        <w:t>　　第一节 智慧健康行业经济环境分析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二、智慧健康行业主要法规政策</w:t>
      </w:r>
      <w:r>
        <w:rPr>
          <w:rFonts w:hint="eastAsia"/>
        </w:rPr>
        <w:br/>
      </w:r>
      <w:r>
        <w:rPr>
          <w:rFonts w:hint="eastAsia"/>
        </w:rPr>
        <w:t>　　第三节 智慧健康产业社会环境分析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2024-2025年全球智慧健康行业发展态势分析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全球智慧健康市场发展现状分析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全球主要国家、地区智慧健康市场现状</w:t>
      </w:r>
      <w:r>
        <w:rPr>
          <w:rFonts w:hint="eastAsia"/>
        </w:rPr>
        <w:br/>
      </w:r>
      <w:r>
        <w:rPr>
          <w:rFonts w:hint="eastAsia"/>
        </w:rPr>
        <w:t>　　第三节 全球智慧健康行业发展趋势预测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中国智慧健康行业发展调研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2024-2025年中国智慧健康行业热点动态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2024-2025年中国智慧健康行业面临的挑战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2025年智慧健康行业集中度分析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三、我国智慧健康市场竞争趋势</w:t>
      </w:r>
      <w:r>
        <w:rPr>
          <w:rFonts w:hint="eastAsia"/>
        </w:rPr>
        <w:br/>
      </w:r>
      <w:r>
        <w:rPr>
          <w:rFonts w:hint="eastAsia"/>
        </w:rPr>
        <w:t>　　第三节 智慧健康行业兼并与重组整合分析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四、智慧健康行业风险分析</w:t>
      </w:r>
      <w:r>
        <w:rPr>
          <w:rFonts w:hint="eastAsia"/>
        </w:rPr>
        <w:br/>
      </w:r>
      <w:r>
        <w:rPr>
          <w:rFonts w:hint="eastAsia"/>
        </w:rPr>
        <w:t>　　第二节 智慧健康行业投资风险及控制策略分析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2025-2031年中国智慧健康市场预测及发展建议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2025-2031年中国智慧健康市场预测分析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2025-2031年中国智慧健康企业发展策略建议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2025-2031年中国智慧健康企业营销策略建议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[-中-智-林-]智慧健康行业研究结论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智慧健康行业历程</w:t>
      </w:r>
      <w:r>
        <w:rPr>
          <w:rFonts w:hint="eastAsia"/>
        </w:rPr>
        <w:br/>
      </w:r>
      <w:r>
        <w:rPr>
          <w:rFonts w:hint="eastAsia"/>
        </w:rPr>
        <w:t>　　图表 智慧健康行业生命周期</w:t>
      </w:r>
      <w:r>
        <w:rPr>
          <w:rFonts w:hint="eastAsia"/>
        </w:rPr>
        <w:br/>
      </w:r>
      <w:r>
        <w:rPr>
          <w:rFonts w:hint="eastAsia"/>
        </w:rPr>
        <w:t>　　图表 智慧健康行业产业链分析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847713be1436e" w:history="1">
        <w:r>
          <w:rPr>
            <w:rStyle w:val="Hyperlink"/>
          </w:rPr>
          <w:t>中国智慧健康市场现状分析与前景趋势报告（2025-2031年）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847713be1436e" w:history="1">
        <w:r>
          <w:rPr>
            <w:rStyle w:val="Hyperlink"/>
          </w:rPr>
          <w:t>https://www.20087.com/6/37/ZhiHuiJianKangHangYeFaZhanQianJing.html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学评职称认可吗、智慧健康养老服务与管理、智慧健康杂志没有稿号、智慧健康养老服务与管理就业方向、智慧健康养老服务与管理专业就业前景、智慧健康养老服务的概念、智慧健康城市、智慧健康养老、智慧健康投稿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b0cc670a141d0" w:history="1">
      <w:r>
        <w:rPr>
          <w:rStyle w:val="Hyperlink"/>
        </w:rPr>
        <w:t>中国智慧健康市场现状分析与前景趋势报告（2025-2031年）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iHuiJianKangHangYeFaZhanQianJing.html" TargetMode="External" Id="R805847713be1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iHuiJianKangHangYeFaZhanQianJing.html" TargetMode="External" Id="R7efb0cc670a1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2024-10-15T04:31:00Z</dcterms:created>
  <dcterms:modified xsi:type="dcterms:W3CDTF">2024-10-15T05:31:00Z</dcterms:modified>
  <dc:subject>中国智慧健康市场现状分析与前景趋势报告（2025-2031年）</dc:subject>
  <dc:title>中国智慧健康市场现状分析与前景趋势报告（2025-2031年）</dc:title>
  <cp:keywords>中国智慧健康市场现状分析与前景趋势报告（2025-2031年）</cp:keywords>
  <dc:description>中国智慧健康市场现状分析与前景趋势报告（2025-2031年）</dc:description>
</cp:coreProperties>
</file>