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234b5c7a48df" w:history="1">
              <w:r>
                <w:rPr>
                  <w:rStyle w:val="Hyperlink"/>
                </w:rPr>
                <w:t>2025-2031年中国老年教育行业调研与前景趋势报告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234b5c7a48df" w:history="1">
              <w:r>
                <w:rPr>
                  <w:rStyle w:val="Hyperlink"/>
                </w:rPr>
                <w:t>2025-2031年中国老年教育行业调研与前景趋势报告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b234b5c7a48df" w:history="1">
                <w:r>
                  <w:rPr>
                    <w:rStyle w:val="Hyperlink"/>
                  </w:rPr>
                  <w:t>https://www.20087.com/6/87/LaoNianJiaoYuHangYeFaZhanQianJing.html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作为终身教育体系的重要组成部分，近年来随着人口老龄化趋势的加剧而日益受到重视。它不仅包括传统意义上的文化知识学习，还扩展到健康养生、信息技术、兴趣爱好等多个领域。目前，老年教育形式多样，线上课程、社区课堂、老年大学等模式并存，但教育资源分布不均、适合老年人的高质量课程稀缺仍是主要问题。</w:t>
      </w:r>
      <w:r>
        <w:rPr>
          <w:rFonts w:hint="eastAsia"/>
        </w:rPr>
        <w:br/>
      </w:r>
      <w:r>
        <w:rPr>
          <w:rFonts w:hint="eastAsia"/>
        </w:rPr>
        <w:t>　　未来老年教育的发展将更加注重个性化和包容性。随着信息技术的融入，线上教育平台将提供更多适老化设计，如大字体、语音交互，让老年人轻松接入数字世界。课程内容将更加丰富，结合老年人的兴趣和生活实际需求，如心理健康、家庭照护、防骗知识等。同时，跨代学习项目将鼓励老年人与年轻人共同参与，促进代际交流，形成积极的老龄社会氛围。政府和社会力量的合作，加大对老年教育的投资与政策支持，将推动教育资源的均衡发展，满足老年人终身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234b5c7a48df" w:history="1">
        <w:r>
          <w:rPr>
            <w:rStyle w:val="Hyperlink"/>
          </w:rPr>
          <w:t>2025-2031年中国老年教育行业调研与前景趋势报告</w:t>
        </w:r>
      </w:hyperlink>
      <w:r>
        <w:rPr>
          <w:rFonts w:hint="eastAsia"/>
        </w:rPr>
        <w:t>》基于详实数据，从市场规模、需求变化及价格动态等维度，全面解析了老年教育行业的现状与发展趋势，并对老年教育产业链各环节进行了系统性探讨。报告科学预测了老年教育行业未来发展方向，重点分析了老年教育技术现状及创新路径，同时聚焦老年教育重点企业的经营表现，评估了市场竞争格局、品牌影响力及市场集中度。通过对细分市场的深入研究及SWOT分析，报告揭示了老年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1.1 老年教育相关概述</w:t>
      </w:r>
      <w:r>
        <w:rPr>
          <w:rFonts w:hint="eastAsia"/>
        </w:rPr>
        <w:br/>
      </w:r>
      <w:r>
        <w:rPr>
          <w:rFonts w:hint="eastAsia"/>
        </w:rPr>
        <w:t>　　　　1.1.1 老年教育的定义</w:t>
      </w:r>
      <w:r>
        <w:rPr>
          <w:rFonts w:hint="eastAsia"/>
        </w:rPr>
        <w:br/>
      </w:r>
      <w:r>
        <w:rPr>
          <w:rFonts w:hint="eastAsia"/>
        </w:rPr>
        <w:t>　　　　1.1.2 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1.1.3 中国老年教育的性质与特点</w:t>
      </w:r>
      <w:r>
        <w:rPr>
          <w:rFonts w:hint="eastAsia"/>
        </w:rPr>
        <w:br/>
      </w:r>
      <w:r>
        <w:rPr>
          <w:rFonts w:hint="eastAsia"/>
        </w:rPr>
        <w:t>　　1.2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养老理念的变化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2.1 中国人口老龄化进程分析</w:t>
      </w:r>
      <w:r>
        <w:rPr>
          <w:rFonts w:hint="eastAsia"/>
        </w:rPr>
        <w:br/>
      </w:r>
      <w:r>
        <w:rPr>
          <w:rFonts w:hint="eastAsia"/>
        </w:rPr>
        <w:t>　　　　2.1.1 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2.1.2 中国人口老龄化的特点</w:t>
      </w:r>
      <w:r>
        <w:rPr>
          <w:rFonts w:hint="eastAsia"/>
        </w:rPr>
        <w:br/>
      </w:r>
      <w:r>
        <w:rPr>
          <w:rFonts w:hint="eastAsia"/>
        </w:rPr>
        <w:t>　　　　2.1.3 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（3）人口老龄化对产业结构的影响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（4）人口老龄化对储蓄投资的影响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2.2 中国老龄产业发展分析</w:t>
      </w:r>
      <w:r>
        <w:rPr>
          <w:rFonts w:hint="eastAsia"/>
        </w:rPr>
        <w:br/>
      </w:r>
      <w:r>
        <w:rPr>
          <w:rFonts w:hint="eastAsia"/>
        </w:rPr>
        <w:t>　　　　2.2.1 中国老龄产业发展现状</w:t>
      </w:r>
      <w:r>
        <w:rPr>
          <w:rFonts w:hint="eastAsia"/>
        </w:rPr>
        <w:br/>
      </w:r>
      <w:r>
        <w:rPr>
          <w:rFonts w:hint="eastAsia"/>
        </w:rPr>
        <w:t>　　　　2.2.2 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（1）中国老龄产业需求特征与市场规模分析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（2）中国老龄产业供给状况关系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2.2.3 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3.1 世界人口老龄化进程分析</w:t>
      </w:r>
      <w:r>
        <w:rPr>
          <w:rFonts w:hint="eastAsia"/>
        </w:rPr>
        <w:br/>
      </w:r>
      <w:r>
        <w:rPr>
          <w:rFonts w:hint="eastAsia"/>
        </w:rPr>
        <w:t>　　　　3.1.1 世界老年人口分析</w:t>
      </w:r>
      <w:r>
        <w:rPr>
          <w:rFonts w:hint="eastAsia"/>
        </w:rPr>
        <w:br/>
      </w:r>
      <w:r>
        <w:rPr>
          <w:rFonts w:hint="eastAsia"/>
        </w:rPr>
        <w:t>　　　　（1）世界老年人口规模</w:t>
      </w:r>
      <w:r>
        <w:rPr>
          <w:rFonts w:hint="eastAsia"/>
        </w:rPr>
        <w:br/>
      </w:r>
      <w:r>
        <w:rPr>
          <w:rFonts w:hint="eastAsia"/>
        </w:rPr>
        <w:t>　　　　（2）世界老年人口性别构成</w:t>
      </w:r>
      <w:r>
        <w:rPr>
          <w:rFonts w:hint="eastAsia"/>
        </w:rPr>
        <w:br/>
      </w:r>
      <w:r>
        <w:rPr>
          <w:rFonts w:hint="eastAsia"/>
        </w:rPr>
        <w:t>　　　　（3）世界老年人口老龄化程度</w:t>
      </w:r>
      <w:r>
        <w:rPr>
          <w:rFonts w:hint="eastAsia"/>
        </w:rPr>
        <w:br/>
      </w:r>
      <w:r>
        <w:rPr>
          <w:rFonts w:hint="eastAsia"/>
        </w:rPr>
        <w:t>　　　　（4）世界老年人口婚姻状况</w:t>
      </w:r>
      <w:r>
        <w:rPr>
          <w:rFonts w:hint="eastAsia"/>
        </w:rPr>
        <w:br/>
      </w:r>
      <w:r>
        <w:rPr>
          <w:rFonts w:hint="eastAsia"/>
        </w:rPr>
        <w:t>　　　　（5）世界老年人口经济活动状况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3.1.2 世界人口老龄化趋势与特点</w:t>
      </w:r>
      <w:r>
        <w:rPr>
          <w:rFonts w:hint="eastAsia"/>
        </w:rPr>
        <w:br/>
      </w:r>
      <w:r>
        <w:rPr>
          <w:rFonts w:hint="eastAsia"/>
        </w:rPr>
        <w:t>　　3.2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3.2.1 国外老年大学的发展历史</w:t>
      </w:r>
      <w:r>
        <w:rPr>
          <w:rFonts w:hint="eastAsia"/>
        </w:rPr>
        <w:br/>
      </w:r>
      <w:r>
        <w:rPr>
          <w:rFonts w:hint="eastAsia"/>
        </w:rPr>
        <w:t>　　　　3.2.2 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（1）政府投资型模式</w:t>
      </w:r>
      <w:r>
        <w:rPr>
          <w:rFonts w:hint="eastAsia"/>
        </w:rPr>
        <w:br/>
      </w:r>
      <w:r>
        <w:rPr>
          <w:rFonts w:hint="eastAsia"/>
        </w:rPr>
        <w:t>　　　　（2）自治自助型模式</w:t>
      </w:r>
      <w:r>
        <w:rPr>
          <w:rFonts w:hint="eastAsia"/>
        </w:rPr>
        <w:br/>
      </w:r>
      <w:r>
        <w:rPr>
          <w:rFonts w:hint="eastAsia"/>
        </w:rPr>
        <w:t>　　　　（3）社区型模式</w:t>
      </w:r>
      <w:r>
        <w:rPr>
          <w:rFonts w:hint="eastAsia"/>
        </w:rPr>
        <w:br/>
      </w:r>
      <w:r>
        <w:rPr>
          <w:rFonts w:hint="eastAsia"/>
        </w:rPr>
        <w:t>　　　　3.2.3 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（1）法国的人口老龄化分析</w:t>
      </w:r>
      <w:r>
        <w:rPr>
          <w:rFonts w:hint="eastAsia"/>
        </w:rPr>
        <w:br/>
      </w:r>
      <w:r>
        <w:rPr>
          <w:rFonts w:hint="eastAsia"/>
        </w:rPr>
        <w:t>　　　　（2）法国“第三年龄大学”发展模式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（3）法国“第三年龄大学”发展经验借鉴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3.2.4 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（1）英国的人口老龄化分析</w:t>
      </w:r>
      <w:r>
        <w:rPr>
          <w:rFonts w:hint="eastAsia"/>
        </w:rPr>
        <w:br/>
      </w:r>
      <w:r>
        <w:rPr>
          <w:rFonts w:hint="eastAsia"/>
        </w:rPr>
        <w:t>　　　　（2）英国老年教育发展模式及其特点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3.2.5 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（1）美国的人口老龄化分析</w:t>
      </w:r>
      <w:r>
        <w:rPr>
          <w:rFonts w:hint="eastAsia"/>
        </w:rPr>
        <w:br/>
      </w:r>
      <w:r>
        <w:rPr>
          <w:rFonts w:hint="eastAsia"/>
        </w:rPr>
        <w:t>　　　　（2）美国老年教育发展模式及其特点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3.2.6 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（2）澳大利亚老年教育发展模式及其特点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3.2.7 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（1）日本的人口老龄化分析</w:t>
      </w:r>
      <w:r>
        <w:rPr>
          <w:rFonts w:hint="eastAsia"/>
        </w:rPr>
        <w:br/>
      </w:r>
      <w:r>
        <w:rPr>
          <w:rFonts w:hint="eastAsia"/>
        </w:rPr>
        <w:t>　　　　（2）日本老年教育发展模式及其特点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4.1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中国老年教育发展现状</w:t>
      </w:r>
      <w:r>
        <w:rPr>
          <w:rFonts w:hint="eastAsia"/>
        </w:rPr>
        <w:br/>
      </w:r>
      <w:r>
        <w:rPr>
          <w:rFonts w:hint="eastAsia"/>
        </w:rPr>
        <w:t>　　　　4.1.2 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（1）办学模式分析</w:t>
      </w:r>
      <w:r>
        <w:rPr>
          <w:rFonts w:hint="eastAsia"/>
        </w:rPr>
        <w:br/>
      </w:r>
      <w:r>
        <w:rPr>
          <w:rFonts w:hint="eastAsia"/>
        </w:rPr>
        <w:t>　　　　（2）教学模式分析</w:t>
      </w:r>
      <w:r>
        <w:rPr>
          <w:rFonts w:hint="eastAsia"/>
        </w:rPr>
        <w:br/>
      </w:r>
      <w:r>
        <w:rPr>
          <w:rFonts w:hint="eastAsia"/>
        </w:rPr>
        <w:t>　　　　（3）教学内容分析</w:t>
      </w:r>
      <w:r>
        <w:rPr>
          <w:rFonts w:hint="eastAsia"/>
        </w:rPr>
        <w:br/>
      </w:r>
      <w:r>
        <w:rPr>
          <w:rFonts w:hint="eastAsia"/>
        </w:rPr>
        <w:t>　　　　4.1.3 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4.2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4.2.1 教育理念创新</w:t>
      </w:r>
      <w:r>
        <w:rPr>
          <w:rFonts w:hint="eastAsia"/>
        </w:rPr>
        <w:br/>
      </w:r>
      <w:r>
        <w:rPr>
          <w:rFonts w:hint="eastAsia"/>
        </w:rPr>
        <w:t>　　　　（1）终身教育理念</w:t>
      </w:r>
      <w:r>
        <w:rPr>
          <w:rFonts w:hint="eastAsia"/>
        </w:rPr>
        <w:br/>
      </w:r>
      <w:r>
        <w:rPr>
          <w:rFonts w:hint="eastAsia"/>
        </w:rPr>
        <w:t>　　　　（2）自主教育理念</w:t>
      </w:r>
      <w:r>
        <w:rPr>
          <w:rFonts w:hint="eastAsia"/>
        </w:rPr>
        <w:br/>
      </w:r>
      <w:r>
        <w:rPr>
          <w:rFonts w:hint="eastAsia"/>
        </w:rPr>
        <w:t>　　　　（3）自主学习理念</w:t>
      </w:r>
      <w:r>
        <w:rPr>
          <w:rFonts w:hint="eastAsia"/>
        </w:rPr>
        <w:br/>
      </w:r>
      <w:r>
        <w:rPr>
          <w:rFonts w:hint="eastAsia"/>
        </w:rPr>
        <w:t>　　　　4.2.2 教育形式的创新</w:t>
      </w:r>
      <w:r>
        <w:rPr>
          <w:rFonts w:hint="eastAsia"/>
        </w:rPr>
        <w:br/>
      </w:r>
      <w:r>
        <w:rPr>
          <w:rFonts w:hint="eastAsia"/>
        </w:rPr>
        <w:t>　　　　（1）老年学校教育</w:t>
      </w:r>
      <w:r>
        <w:rPr>
          <w:rFonts w:hint="eastAsia"/>
        </w:rPr>
        <w:br/>
      </w:r>
      <w:r>
        <w:rPr>
          <w:rFonts w:hint="eastAsia"/>
        </w:rPr>
        <w:t>　　　　（2）老年远程教育</w:t>
      </w:r>
      <w:r>
        <w:rPr>
          <w:rFonts w:hint="eastAsia"/>
        </w:rPr>
        <w:br/>
      </w:r>
      <w:r>
        <w:rPr>
          <w:rFonts w:hint="eastAsia"/>
        </w:rPr>
        <w:t>　　　　（3）老年社会教育活动</w:t>
      </w:r>
      <w:r>
        <w:rPr>
          <w:rFonts w:hint="eastAsia"/>
        </w:rPr>
        <w:br/>
      </w:r>
      <w:r>
        <w:rPr>
          <w:rFonts w:hint="eastAsia"/>
        </w:rPr>
        <w:t>　　　　4.2.3 教学模式的创新</w:t>
      </w:r>
      <w:r>
        <w:rPr>
          <w:rFonts w:hint="eastAsia"/>
        </w:rPr>
        <w:br/>
      </w:r>
      <w:r>
        <w:rPr>
          <w:rFonts w:hint="eastAsia"/>
        </w:rPr>
        <w:t>　　　　（1）以教师活动为主的教学模式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（2）以学生活动为主的教学模式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（3）综合型教学模式</w:t>
      </w:r>
      <w:r>
        <w:rPr>
          <w:rFonts w:hint="eastAsia"/>
        </w:rPr>
        <w:br/>
      </w:r>
      <w:r>
        <w:rPr>
          <w:rFonts w:hint="eastAsia"/>
        </w:rPr>
        <w:t>　　　　4.2.4 教育课程建设的创新</w:t>
      </w:r>
      <w:r>
        <w:rPr>
          <w:rFonts w:hint="eastAsia"/>
        </w:rPr>
        <w:br/>
      </w:r>
      <w:r>
        <w:rPr>
          <w:rFonts w:hint="eastAsia"/>
        </w:rPr>
        <w:t>　　　　4.2.5 教育途径的创新</w:t>
      </w:r>
      <w:r>
        <w:rPr>
          <w:rFonts w:hint="eastAsia"/>
        </w:rPr>
        <w:br/>
      </w:r>
      <w:r>
        <w:rPr>
          <w:rFonts w:hint="eastAsia"/>
        </w:rPr>
        <w:t>　　4.3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4.3.1 老年人群综合需求分析</w:t>
      </w:r>
      <w:r>
        <w:rPr>
          <w:rFonts w:hint="eastAsia"/>
        </w:rPr>
        <w:br/>
      </w:r>
      <w:r>
        <w:rPr>
          <w:rFonts w:hint="eastAsia"/>
        </w:rPr>
        <w:t>　　　　（1）健康需求分析</w:t>
      </w:r>
      <w:r>
        <w:rPr>
          <w:rFonts w:hint="eastAsia"/>
        </w:rPr>
        <w:br/>
      </w:r>
      <w:r>
        <w:rPr>
          <w:rFonts w:hint="eastAsia"/>
        </w:rPr>
        <w:t>　　　　（2）生活需求分析</w:t>
      </w:r>
      <w:r>
        <w:rPr>
          <w:rFonts w:hint="eastAsia"/>
        </w:rPr>
        <w:br/>
      </w:r>
      <w:r>
        <w:rPr>
          <w:rFonts w:hint="eastAsia"/>
        </w:rPr>
        <w:t>　　　　（3）精神需求分析</w:t>
      </w:r>
      <w:r>
        <w:rPr>
          <w:rFonts w:hint="eastAsia"/>
        </w:rPr>
        <w:br/>
      </w:r>
      <w:r>
        <w:rPr>
          <w:rFonts w:hint="eastAsia"/>
        </w:rPr>
        <w:t>　　　　4.3.2 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（1）老年教育与老年健康服务行业协同分析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（2）老年教育与养老公寓行业协同分析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（3）老年教育与其他产业协同分析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4.3.3 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（1）上海和佑养老集团</w:t>
      </w:r>
      <w:r>
        <w:rPr>
          <w:rFonts w:hint="eastAsia"/>
        </w:rPr>
        <w:br/>
      </w:r>
      <w:r>
        <w:rPr>
          <w:rFonts w:hint="eastAsia"/>
        </w:rPr>
        <w:t>　　　　（2）亲和源股份有限公司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5.1 华北地区老年教育发展环境与需求分析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5.2 华南地区老年教育发展环境与需求分析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5.3 华东地区老年教育发展环境与需求分析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5.4 华中地区老年教育发展环境与需求分析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5.5 西北地区老年教育发展环境与需求分析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5.6 西南地区老年教育发展环境与需求分析</w:t>
      </w:r>
      <w:r>
        <w:rPr>
          <w:rFonts w:hint="eastAsia"/>
        </w:rPr>
        <w:br/>
      </w:r>
      <w:r>
        <w:rPr>
          <w:rFonts w:hint="eastAsia"/>
        </w:rPr>
        <w:t>　　5.7 东北地区老年教育发展环境与需求分析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6.1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6.1.1 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6.1.2 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6.1.3 老年大学总体需求潜力分析</w:t>
      </w:r>
      <w:r>
        <w:rPr>
          <w:rFonts w:hint="eastAsia"/>
        </w:rPr>
        <w:br/>
      </w:r>
      <w:r>
        <w:rPr>
          <w:rFonts w:hint="eastAsia"/>
        </w:rPr>
        <w:t>　　6.2 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6.2.1 山东老年大学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6.2.2 上海老年大学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6.2.3 福建老年大学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6.2.4 天津市老年人大学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6.2.5 河北老年大学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6.2.6 安徽老年大学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6.2.7 贵州老年大学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6.2.8 陕西老年大学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6.2.9 北京东方妇女老年大学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t>　　　　6.2.10 武汉老年大学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老年教育行业现状</w:t>
      </w:r>
      <w:r>
        <w:rPr>
          <w:rFonts w:hint="eastAsia"/>
        </w:rPr>
        <w:br/>
      </w:r>
      <w:r>
        <w:rPr>
          <w:rFonts w:hint="eastAsia"/>
        </w:rPr>
        <w:t>　　图表 老年教育行业产业链调研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2020-2025年中国老年教育行业市场规模情况</w:t>
      </w:r>
      <w:r>
        <w:rPr>
          <w:rFonts w:hint="eastAsia"/>
        </w:rPr>
        <w:br/>
      </w:r>
      <w:r>
        <w:rPr>
          <w:rFonts w:hint="eastAsia"/>
        </w:rPr>
        <w:t>　　图表 老年教育行业动态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图表 老年教育行业竞争对手分析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234b5c7a48df" w:history="1">
        <w:r>
          <w:rPr>
            <w:rStyle w:val="Hyperlink"/>
          </w:rPr>
          <w:t>2025-2031年中国老年教育行业调研与前景趋势报告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b234b5c7a48df" w:history="1">
        <w:r>
          <w:rPr>
            <w:rStyle w:val="Hyperlink"/>
          </w:rPr>
          <w:t>https://www.20087.com/6/87/LaoNianJiaoYuHangYeFaZhanQianJing.html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8fedcd4d41fb" w:history="1">
      <w:r>
        <w:rPr>
          <w:rStyle w:val="Hyperlink"/>
        </w:rPr>
        <w:t>2025-2031年中国老年教育行业调研与前景趋势报告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oNianJiaoYuHangYeFaZhanQianJing.html" TargetMode="External" Id="R884b234b5c7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oNianJiaoYuHangYeFaZhanQianJing.html" TargetMode="External" Id="Re5548fedcd4d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2025-03-20T07:48:00Z</dcterms:created>
  <dcterms:modified xsi:type="dcterms:W3CDTF">2025-03-20T08:48:00Z</dcterms:modified>
  <dc:subject>2025-2031年中国老年教育行业调研与前景趋势报告</dc:subject>
  <dc:title>2025-2031年中国老年教育行业调研与前景趋势报告</dc:title>
  <cp:keywords>2025-2031年中国老年教育行业调研与前景趋势报告</cp:keywords>
  <dc:description>2025-2031年中国老年教育行业调研与前景趋势报告</dc:description>
</cp:coreProperties>
</file>