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f39d56dad4c13" w:history="1">
              <w:r>
                <w:rPr>
                  <w:rStyle w:val="Hyperlink"/>
                </w:rPr>
                <w:t>2025-2031年中国中小企业B2B电子商务市场现状调研分析与发展前景报告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f39d56dad4c13" w:history="1">
              <w:r>
                <w:rPr>
                  <w:rStyle w:val="Hyperlink"/>
                </w:rPr>
                <w:t>2025-2031年中国中小企业B2B电子商务市场现状调研分析与发展前景报告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f39d56dad4c13" w:history="1">
                <w:r>
                  <w:rPr>
                    <w:rStyle w:val="Hyperlink"/>
                  </w:rPr>
                  <w:t>https://www.20087.com/7/27/ZhongXiaoQiYeB2BDianZiShangWuShiChangQianJingYuCe.html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B2B电子商务平台为中小微企业提供了一个便捷的线上交易渠道，促进了供应链上下游企业的信息交流和合作。这些平台不仅降低了采购成本，提高了交易效率，还为企业开拓新市场提供了机会。近年来，随着互联网技术的进步和移动支付的普及，中小企业B2B电商市场规模迅速增长，特别是在跨境电商领域取得了显著成就。此外，借助大数据分析和人工智能技术，电商平台能够更好地匹配供需双方需求，提升用户体验。</w:t>
      </w:r>
      <w:r>
        <w:rPr>
          <w:rFonts w:hint="eastAsia"/>
        </w:rPr>
        <w:br/>
      </w:r>
      <w:r>
        <w:rPr>
          <w:rFonts w:hint="eastAsia"/>
        </w:rPr>
        <w:t>　　未来，中小企业B2B电子商务将更加注重服务质量和生态体系建设。一方面，通过引入区块链技术确保交易透明度和安全性，增强用户信任；另一方面，打造开放共享的生态系统，整合物流、金融等多方资源，为中小企业提供全方位的支持。此外，个性化定制和精准营销将成为竞争的关键，帮助企业更好地满足客户需求。然而，网络安全威胁和数据隐私保护仍然是行业面临的重大挑战，需要不断完善相关法律法规和技术手段加以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f39d56dad4c13" w:history="1">
        <w:r>
          <w:rPr>
            <w:rStyle w:val="Hyperlink"/>
          </w:rPr>
          <w:t>2025-2031年中国中小企业B2B电子商务市场现状调研分析与发展前景报告</w:t>
        </w:r>
      </w:hyperlink>
      <w:r>
        <w:rPr>
          <w:rFonts w:hint="eastAsia"/>
        </w:rPr>
        <w:t>》通过对中小企业B2B电子商务行业的全面调研，系统分析了中小企业B2B电子商务市场规模、技术现状及未来发展方向，揭示了行业竞争格局的演变趋势与潜在问题。同时，报告评估了中小企业B2B电子商务行业投资价值与效益，识别了发展中的主要挑战与机遇，并结合SWOT分析为投资者和企业提供了科学的战略建议。此外，报告重点聚焦中小企业B2B电子商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中小企业B2B电子商务产业概述</w:t>
      </w:r>
      <w:r>
        <w:rPr>
          <w:rFonts w:hint="eastAsia"/>
        </w:rPr>
        <w:br/>
      </w:r>
      <w:r>
        <w:rPr>
          <w:rFonts w:hint="eastAsia"/>
        </w:rPr>
        <w:t>　　第一节 中小企业B2B电子商务定义</w:t>
      </w:r>
      <w:r>
        <w:rPr>
          <w:rFonts w:hint="eastAsia"/>
        </w:rPr>
        <w:br/>
      </w:r>
      <w:r>
        <w:rPr>
          <w:rFonts w:hint="eastAsia"/>
        </w:rPr>
        <w:t>　　第二节 中小企业B2B电子商务行业特点</w:t>
      </w:r>
      <w:r>
        <w:rPr>
          <w:rFonts w:hint="eastAsia"/>
        </w:rPr>
        <w:br/>
      </w:r>
      <w:r>
        <w:rPr>
          <w:rFonts w:hint="eastAsia"/>
        </w:rPr>
        <w:t>　　第三节 中小企业B2B电子商务发展历程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中国中小企业B2B电子商务行业运行环境分析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中小企业B2B电子商务运行经济环境分析</w:t>
      </w:r>
      <w:r>
        <w:rPr>
          <w:rFonts w:hint="eastAsia"/>
        </w:rPr>
        <w:br/>
      </w:r>
      <w:r>
        <w:rPr>
          <w:rFonts w:hint="eastAsia"/>
        </w:rPr>
        <w:t>　　第二节 中小企业B2B电子商务产业政策环境分析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二、中小企业B2B电子商务行业主要法规政策</w:t>
      </w:r>
      <w:r>
        <w:rPr>
          <w:rFonts w:hint="eastAsia"/>
        </w:rPr>
        <w:br/>
      </w:r>
      <w:r>
        <w:rPr>
          <w:rFonts w:hint="eastAsia"/>
        </w:rPr>
        <w:t>　　第三节 中小企业B2B电子商务产业社会环境分析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2024-2025年中小企业B2B电子商务行业技术发展现状及趋势分析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中小企业B2B电子商务行业技术发展现状分析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国内外中小企业B2B电子商务行业技术差距分析及差距形成的主要原因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中小企业B2B电子商务行业技术发展方向、趋势预测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提升中小企业B2B电子商务行业技术能力策略建议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全球中小企业B2B电子商务行业发展态势分析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全球中小企业B2B电子商务市场发展现状分析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国外主要国家、地区中小企业B2B电子商务市场现状</w:t>
      </w:r>
      <w:r>
        <w:rPr>
          <w:rFonts w:hint="eastAsia"/>
        </w:rPr>
        <w:br/>
      </w:r>
      <w:r>
        <w:rPr>
          <w:rFonts w:hint="eastAsia"/>
        </w:rPr>
        <w:t>　　第三节 全球中小企业B2B电子商务行业发展趋势预测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中国中小企业B2B电子商务行业发展调研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2019-2024年中国中小企业B2B电子商务行业规模情况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一、中小企业B2B电子商务行业市场规模状况</w:t>
      </w:r>
      <w:r>
        <w:rPr>
          <w:rFonts w:hint="eastAsia"/>
        </w:rPr>
        <w:br/>
      </w:r>
      <w:r>
        <w:rPr>
          <w:rFonts w:hint="eastAsia"/>
        </w:rPr>
        <w:t>　　　　二、中小企业B2B电子商务行业单位规模状况</w:t>
      </w:r>
      <w:r>
        <w:rPr>
          <w:rFonts w:hint="eastAsia"/>
        </w:rPr>
        <w:br/>
      </w:r>
      <w:r>
        <w:rPr>
          <w:rFonts w:hint="eastAsia"/>
        </w:rPr>
        <w:t>　　　　三、中小企业B2B电子商务行业人员规模状况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2019-2024年中国中小企业B2B电子商务行业财务能力分析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二、中小企业B2B电子商务行业偿债能力分析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三、中小企业B2B电子商务行业营运能力分析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四、中小企业B2B电子商务行业发展能力分析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2024-2025年中国中小企业B2B电子商务行业热点动态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2025年中国中小企业B2B电子商务行业面临的挑战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中国中小企业B2B电子商务行业重点地区市场调研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**地区中小企业B2B电子商务发展现状及趋势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**地区中小企业B2B电子商务发展现状及趋势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**地区中小企业B2B电子商务发展现状及趋势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**地区中小企业B2B电子商务发展现状及趋势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中国中小企业B2B电子商务行业价格走势及影响因素分析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国内中小企业B2B电子商务行业价格回顾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国内中小企业B2B电子商务行业价格走势预测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国内中小企业B2B电子商务行业价格影响因素分析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中国中小企业B2B电子商务行业客户调研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一、中小企业B2B电子商务行业客户偏好调查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二、客户对中小企业B2B电子商务品牌的首要认知渠道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三、中小企业B2B电子商务品牌忠诚度调查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四、中小企业B2B电子商务行业客户消费理念调研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中国中小企业B2B电子商务行业重点企业发展调研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中国中小企业B2B电子商务行业竞争格局分析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2024-2025年中小企业B2B电子商务行业集中度分析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二、中小企业B2B电子商务企业集中度分析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2025年中小企业B2B电子商务行业竞争格局分析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二、中小企业B2B电子商务行业竞争格局展望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三、我国中小企业B2B电子商务市场竞争趋势</w:t>
      </w:r>
      <w:r>
        <w:rPr>
          <w:rFonts w:hint="eastAsia"/>
        </w:rPr>
        <w:br/>
      </w:r>
      <w:r>
        <w:rPr>
          <w:rFonts w:hint="eastAsia"/>
        </w:rPr>
        <w:t>　　第三节 中小企业B2B电子商务行业兼并与重组整合分析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二、中小企业B2B电子商务行业兼并与重组整合发展趋势预测分析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中小企业B2B电子商务行业投资风险及应对策略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中小企业B2B电子商务行业SWOT模型分析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二、中小企业B2B电子商务行业劣势分析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三、中小企业B2B电子商务行业机会分析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四、中小企业B2B电子商务行业风险分析</w:t>
      </w:r>
      <w:r>
        <w:rPr>
          <w:rFonts w:hint="eastAsia"/>
        </w:rPr>
        <w:br/>
      </w:r>
      <w:r>
        <w:rPr>
          <w:rFonts w:hint="eastAsia"/>
        </w:rPr>
        <w:t>　　第二节 中小企业B2B电子商务行业投资风险及控制策略分析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二、中小企业B2B电子商务行业政策风险及控制策略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三、中小企业B2B电子商务行业经营风险及控制策略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四、中小企业B2B电子商务同业竞争风险及控制策略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五、中小企业B2B电子商务行业其他风险及控制策略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2025-2031年中国中小企业B2B电子商务市场预测及发展建议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2025-2031年中国中小企业B2B电子商务市场预测分析</w:t>
      </w:r>
      <w:r>
        <w:rPr>
          <w:rFonts w:hint="eastAsia"/>
        </w:rPr>
        <w:br/>
      </w:r>
      <w:r>
        <w:rPr>
          <w:rFonts w:hint="eastAsia"/>
        </w:rPr>
        <w:t>　　　　一、中国中小企业B2B电子商务市场前景分析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二、中国中小企业B2B电子商务发展趋势预测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2025-2031年中国中小企业B2B电子商务企业发展策略建议</w:t>
      </w:r>
      <w:r>
        <w:rPr>
          <w:rFonts w:hint="eastAsia"/>
        </w:rPr>
        <w:br/>
      </w:r>
      <w:r>
        <w:rPr>
          <w:rFonts w:hint="eastAsia"/>
        </w:rPr>
        <w:t>　　　　一、中小企业B2B电子商务企业融资策略</w:t>
      </w:r>
      <w:r>
        <w:rPr>
          <w:rFonts w:hint="eastAsia"/>
        </w:rPr>
        <w:br/>
      </w:r>
      <w:r>
        <w:rPr>
          <w:rFonts w:hint="eastAsia"/>
        </w:rPr>
        <w:t>　　　　二、中小企业B2B电子商务企业人才策略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2025-2031年中国中小企业B2B电子商务企业营销策略建议</w:t>
      </w:r>
      <w:r>
        <w:rPr>
          <w:rFonts w:hint="eastAsia"/>
        </w:rPr>
        <w:br/>
      </w:r>
      <w:r>
        <w:rPr>
          <w:rFonts w:hint="eastAsia"/>
        </w:rPr>
        <w:t>　　　　一、中小企业B2B电子商务企业定位策略</w:t>
      </w:r>
      <w:r>
        <w:rPr>
          <w:rFonts w:hint="eastAsia"/>
        </w:rPr>
        <w:br/>
      </w:r>
      <w:r>
        <w:rPr>
          <w:rFonts w:hint="eastAsia"/>
        </w:rPr>
        <w:t>　　　　二、中小企业B2B电子商务企业价格策略</w:t>
      </w:r>
      <w:r>
        <w:rPr>
          <w:rFonts w:hint="eastAsia"/>
        </w:rPr>
        <w:br/>
      </w:r>
      <w:r>
        <w:rPr>
          <w:rFonts w:hint="eastAsia"/>
        </w:rPr>
        <w:t>　　　　三、中小企业B2B电子商务企业促销策略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[.中.智.林.]中小企业B2B电子商务行业研究结论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中小企业B2B电子商务行业现状</w:t>
      </w:r>
      <w:r>
        <w:rPr>
          <w:rFonts w:hint="eastAsia"/>
        </w:rPr>
        <w:br/>
      </w:r>
      <w:r>
        <w:rPr>
          <w:rFonts w:hint="eastAsia"/>
        </w:rPr>
        <w:t>　　图表 中小企业B2B电子商务行业产业链调研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2019-2024年中小企业B2B电子商务行业市场容量统计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2019-2024年中国中小企业B2B电子商务行业市场规模情况</w:t>
      </w:r>
      <w:r>
        <w:rPr>
          <w:rFonts w:hint="eastAsia"/>
        </w:rPr>
        <w:br/>
      </w:r>
      <w:r>
        <w:rPr>
          <w:rFonts w:hint="eastAsia"/>
        </w:rPr>
        <w:t>　　图表 中小企业B2B电子商务行业动态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2019-2024年中国中小企业B2B电子商务行业经营效益分析</w:t>
      </w:r>
      <w:r>
        <w:rPr>
          <w:rFonts w:hint="eastAsia"/>
        </w:rPr>
        <w:br/>
      </w:r>
      <w:r>
        <w:rPr>
          <w:rFonts w:hint="eastAsia"/>
        </w:rPr>
        <w:t>　　图表 中小企业B2B电子商务行业竞争对手分析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**地区中小企业B2B电子商务市场规模</w:t>
      </w:r>
      <w:r>
        <w:rPr>
          <w:rFonts w:hint="eastAsia"/>
        </w:rPr>
        <w:br/>
      </w:r>
      <w:r>
        <w:rPr>
          <w:rFonts w:hint="eastAsia"/>
        </w:rPr>
        <w:t>　　图表 **地区中小企业B2B电子商务行业市场需求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**地区中小企业B2B电子商务市场调研</w:t>
      </w:r>
      <w:r>
        <w:rPr>
          <w:rFonts w:hint="eastAsia"/>
        </w:rPr>
        <w:br/>
      </w:r>
      <w:r>
        <w:rPr>
          <w:rFonts w:hint="eastAsia"/>
        </w:rPr>
        <w:t>　　图表 **地区中小企业B2B电子商务行业市场需求分析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**地区中小企业B2B电子商务市场规模</w:t>
      </w:r>
      <w:r>
        <w:rPr>
          <w:rFonts w:hint="eastAsia"/>
        </w:rPr>
        <w:br/>
      </w:r>
      <w:r>
        <w:rPr>
          <w:rFonts w:hint="eastAsia"/>
        </w:rPr>
        <w:t>　　图表 **地区中小企业B2B电子商务行业市场需求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**地区中小企业B2B电子商务市场调研</w:t>
      </w:r>
      <w:r>
        <w:rPr>
          <w:rFonts w:hint="eastAsia"/>
        </w:rPr>
        <w:br/>
      </w:r>
      <w:r>
        <w:rPr>
          <w:rFonts w:hint="eastAsia"/>
        </w:rPr>
        <w:t>　　图表 **地区中小企业B2B电子商务行业市场需求分析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中小企业B2B电子商务重点企业（二）成长能力情况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2025-2031年中国中小企业B2B电子商务行业信息化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2025-2031年中国中小企业B2B电子商务行业市场容量预测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2025-2031年中国中小企业B2B电子商务行业市场规模预测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2025-2031年中国中小企业B2B电子商务行业风险分析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2025-2031年中国中小企业B2B电子商务市场前景分析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2025-2031年中国中小企业B2B电子商务行业发展趋势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f39d56dad4c13" w:history="1">
        <w:r>
          <w:rPr>
            <w:rStyle w:val="Hyperlink"/>
          </w:rPr>
          <w:t>2025-2031年中国中小企业B2B电子商务市场现状调研分析与发展前景报告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f39d56dad4c13" w:history="1">
        <w:r>
          <w:rPr>
            <w:rStyle w:val="Hyperlink"/>
          </w:rPr>
          <w:t>https://www.20087.com/7/27/ZhongXiaoQiYeB2BDianZiShangWuShiChangQianJingYuCe.html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电子商务、中小企业B2B电子商务的特点、B2B电商平台有哪些、中小企业开展b2b的模式、在多对多的B2B电子商务模式中、国内首个为中小企业提供b2b网上交易平台、中小型电商企业、《中小企业电子商务之路》、中小企业电子商务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bf44cedcf40fd" w:history="1">
      <w:r>
        <w:rPr>
          <w:rStyle w:val="Hyperlink"/>
        </w:rPr>
        <w:t>2025-2031年中国中小企业B2B电子商务市场现状调研分析与发展前景报告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ongXiaoQiYeB2BDianZiShangWuShiChangQianJingYuCe.html" TargetMode="External" Id="R68cf39d56dad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ongXiaoQiYeB2BDianZiShangWuShiChangQianJingYuCe.html" TargetMode="External" Id="R5febf44cedcf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2025-09-28T06:42:53Z</dcterms:created>
  <dcterms:modified xsi:type="dcterms:W3CDTF">2025-09-28T07:42:53Z</dcterms:modified>
  <dc:subject>2025-2031年中国中小企业B2B电子商务市场现状调研分析与发展前景报告</dc:subject>
  <dc:title>2025-2031年中国中小企业B2B电子商务市场现状调研分析与发展前景报告</dc:title>
  <cp:keywords>2025-2031年中国中小企业B2B电子商务市场现状调研分析与发展前景报告</cp:keywords>
  <dc:description>2025-2031年中国中小企业B2B电子商务市场现状调研分析与发展前景报告</dc:description>
</cp:coreProperties>
</file>