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c79d57b824b0e" w:history="1">
              <w:r>
                <w:rPr>
                  <w:rStyle w:val="Hyperlink"/>
                </w:rPr>
                <w:t>2025-2031年中国互联网金融信息服务行业发展深度调研与未来趋势分析报告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c79d57b824b0e" w:history="1">
              <w:r>
                <w:rPr>
                  <w:rStyle w:val="Hyperlink"/>
                </w:rPr>
                <w:t>2025-2031年中国互联网金融信息服务行业发展深度调研与未来趋势分析报告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c79d57b824b0e" w:history="1">
                <w:r>
                  <w:rPr>
                    <w:rStyle w:val="Hyperlink"/>
                  </w:rPr>
                  <w:t>https://www.20087.com/7/37/HuLianWangJinRongXinXiFuWuFaZhan.html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信息服务包括在线支付、P2P借贷、众筹、虚拟货币交易等多种形式，近年来在全球范围内迅速发展。这些服务依托于互联网技术，打破了传统金融服务的地域限制，提升了金融服务的可达性和便利性。监管框架的逐步完善，如对虚拟货币的管控和对P2P平台的规范，为行业健康发展奠定了基础。同时，金融科技（FinTech）的创新，如区块链、人工智能等，为互联网金融信息服务提供了强大的技术支持。</w:t>
      </w:r>
      <w:r>
        <w:rPr>
          <w:rFonts w:hint="eastAsia"/>
        </w:rPr>
        <w:br/>
      </w:r>
      <w:r>
        <w:rPr>
          <w:rFonts w:hint="eastAsia"/>
        </w:rPr>
        <w:t>　　互联网金融信息服务的未来将更加注重合规性、安全性和用户体验。随着监管环境的成熟，行业将进入规范化发展阶段，合规经营成为企业生存的基石。技术进步，特别是大数据分析、AI风控等，将提升金融服务的精准度和安全性，减少欺诈风险。同时，消费者对金融服务的个性化需求将推动行业提供更多定制化服务。但行业也需应对网络安全威胁、数据隐私保护和消费者信任建立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c79d57b824b0e" w:history="1">
        <w:r>
          <w:rPr>
            <w:rStyle w:val="Hyperlink"/>
          </w:rPr>
          <w:t>2025-2031年中国互联网金融信息服务行业发展深度调研与未来趋势分析报告</w:t>
        </w:r>
      </w:hyperlink>
      <w:r>
        <w:rPr>
          <w:rFonts w:hint="eastAsia"/>
        </w:rPr>
        <w:t>》基于多年互联网金融信息服务行业研究积累，结合当前市场发展现状，依托国家权威数据资源和长期市场监测数据库，对互联网金融信息服务行业进行了全面调研与分析。报告详细阐述了互联网金融信息服务市场规模、市场前景、发展趋势、技术现状及未来方向，重点分析了行业内主要企业的竞争格局，并通过SWOT分析揭示了互联网金融信息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fc79d57b824b0e" w:history="1">
        <w:r>
          <w:rPr>
            <w:rStyle w:val="Hyperlink"/>
          </w:rPr>
          <w:t>2025-2031年中国互联网金融信息服务行业发展深度调研与未来趋势分析报告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》为投资者提供了准确的市场现状解读，帮助预判行业前景，挖掘投资价值，同时从投资策略和营销策略等角度提出实用建议，助力投资者在互联网金融信息服务行业中把握机遇、规避风险。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2020-2025年互联网金融信息服务市场特征</w:t>
      </w:r>
      <w:r>
        <w:rPr>
          <w:rFonts w:hint="eastAsia"/>
        </w:rPr>
        <w:br/>
      </w:r>
      <w:r>
        <w:rPr>
          <w:rFonts w:hint="eastAsia"/>
        </w:rPr>
        <w:t>　　第一节 行业历程及经营模式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第二节 2020-2025年行业产业链</w:t>
      </w:r>
      <w:r>
        <w:rPr>
          <w:rFonts w:hint="eastAsia"/>
        </w:rPr>
        <w:br/>
      </w:r>
      <w:r>
        <w:rPr>
          <w:rFonts w:hint="eastAsia"/>
        </w:rPr>
        <w:t>　　　　一、产业链上游</w:t>
      </w:r>
      <w:r>
        <w:rPr>
          <w:rFonts w:hint="eastAsia"/>
        </w:rPr>
        <w:br/>
      </w:r>
      <w:r>
        <w:rPr>
          <w:rFonts w:hint="eastAsia"/>
        </w:rPr>
        <w:t>　　　　二、产业链下游</w:t>
      </w:r>
      <w:r>
        <w:rPr>
          <w:rFonts w:hint="eastAsia"/>
        </w:rPr>
        <w:br/>
      </w:r>
      <w:r>
        <w:rPr>
          <w:rFonts w:hint="eastAsia"/>
        </w:rPr>
        <w:t>　　第三节 2020-2025年行业盈利水平</w:t>
      </w:r>
      <w:r>
        <w:rPr>
          <w:rFonts w:hint="eastAsia"/>
        </w:rPr>
        <w:br/>
      </w:r>
      <w:r>
        <w:rPr>
          <w:rFonts w:hint="eastAsia"/>
        </w:rPr>
        <w:t>　　　　一、2020-2025年盈利能力</w:t>
      </w:r>
      <w:r>
        <w:rPr>
          <w:rFonts w:hint="eastAsia"/>
        </w:rPr>
        <w:br/>
      </w:r>
      <w:r>
        <w:rPr>
          <w:rFonts w:hint="eastAsia"/>
        </w:rPr>
        <w:t>　　　　二、2020-2025年企业盈利</w:t>
      </w:r>
      <w:r>
        <w:rPr>
          <w:rFonts w:hint="eastAsia"/>
        </w:rPr>
        <w:br/>
      </w:r>
      <w:r>
        <w:rPr>
          <w:rFonts w:hint="eastAsia"/>
        </w:rPr>
        <w:t>　　第四节 2020-2025年行业体系及政策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2020-2025年互联网金融信息服务行业背景</w:t>
      </w:r>
      <w:r>
        <w:rPr>
          <w:rFonts w:hint="eastAsia"/>
        </w:rPr>
        <w:br/>
      </w:r>
      <w:r>
        <w:rPr>
          <w:rFonts w:hint="eastAsia"/>
        </w:rPr>
        <w:t>　　第一节 2020-2025年宏观经济发展</w:t>
      </w:r>
      <w:r>
        <w:rPr>
          <w:rFonts w:hint="eastAsia"/>
        </w:rPr>
        <w:br/>
      </w:r>
      <w:r>
        <w:rPr>
          <w:rFonts w:hint="eastAsia"/>
        </w:rPr>
        <w:t>　　　　一、2020-2025年GDP分析</w:t>
      </w:r>
      <w:r>
        <w:rPr>
          <w:rFonts w:hint="eastAsia"/>
        </w:rPr>
        <w:br/>
      </w:r>
      <w:r>
        <w:rPr>
          <w:rFonts w:hint="eastAsia"/>
        </w:rPr>
        <w:t>　　　　二、2025-2031年前景预测</w:t>
      </w:r>
      <w:r>
        <w:rPr>
          <w:rFonts w:hint="eastAsia"/>
        </w:rPr>
        <w:br/>
      </w:r>
      <w:r>
        <w:rPr>
          <w:rFonts w:hint="eastAsia"/>
        </w:rPr>
        <w:t>　　第二节 2020-2025年国内资本市场</w:t>
      </w:r>
      <w:r>
        <w:rPr>
          <w:rFonts w:hint="eastAsia"/>
        </w:rPr>
        <w:br/>
      </w:r>
      <w:r>
        <w:rPr>
          <w:rFonts w:hint="eastAsia"/>
        </w:rPr>
        <w:t>　　　　一、证券市场繁荣发展</w:t>
      </w:r>
      <w:r>
        <w:rPr>
          <w:rFonts w:hint="eastAsia"/>
        </w:rPr>
        <w:br/>
      </w:r>
      <w:r>
        <w:rPr>
          <w:rFonts w:hint="eastAsia"/>
        </w:rPr>
        <w:t>　　　　二、多层次市场格局形成</w:t>
      </w:r>
      <w:r>
        <w:rPr>
          <w:rFonts w:hint="eastAsia"/>
        </w:rPr>
        <w:br/>
      </w:r>
      <w:r>
        <w:rPr>
          <w:rFonts w:hint="eastAsia"/>
        </w:rPr>
        <w:t>　　　　三、金融产品与服务多样化</w:t>
      </w:r>
      <w:r>
        <w:rPr>
          <w:rFonts w:hint="eastAsia"/>
        </w:rPr>
        <w:br/>
      </w:r>
      <w:r>
        <w:rPr>
          <w:rFonts w:hint="eastAsia"/>
        </w:rPr>
        <w:t>　　　　四、市场关联度不断提升</w:t>
      </w:r>
      <w:r>
        <w:rPr>
          <w:rFonts w:hint="eastAsia"/>
        </w:rPr>
        <w:br/>
      </w:r>
      <w:r>
        <w:rPr>
          <w:rFonts w:hint="eastAsia"/>
        </w:rPr>
        <w:t>　　第三节 2020-2025年国内互联网行业</w:t>
      </w:r>
      <w:r>
        <w:rPr>
          <w:rFonts w:hint="eastAsia"/>
        </w:rPr>
        <w:br/>
      </w:r>
      <w:r>
        <w:rPr>
          <w:rFonts w:hint="eastAsia"/>
        </w:rPr>
        <w:t>　　　　一、互联网用户规模分析</w:t>
      </w:r>
      <w:r>
        <w:rPr>
          <w:rFonts w:hint="eastAsia"/>
        </w:rPr>
        <w:br/>
      </w:r>
      <w:r>
        <w:rPr>
          <w:rFonts w:hint="eastAsia"/>
        </w:rPr>
        <w:t>　　　　二、互联网基础资源分析</w:t>
      </w:r>
      <w:r>
        <w:rPr>
          <w:rFonts w:hint="eastAsia"/>
        </w:rPr>
        <w:br/>
      </w:r>
      <w:r>
        <w:rPr>
          <w:rFonts w:hint="eastAsia"/>
        </w:rPr>
        <w:t>　　　　三、互联网商务应用分析</w:t>
      </w:r>
      <w:r>
        <w:rPr>
          <w:rFonts w:hint="eastAsia"/>
        </w:rPr>
        <w:br/>
      </w:r>
      <w:r>
        <w:rPr>
          <w:rFonts w:hint="eastAsia"/>
        </w:rPr>
        <w:t>　　　　四、手机网络应用分析</w:t>
      </w:r>
      <w:r>
        <w:rPr>
          <w:rFonts w:hint="eastAsia"/>
        </w:rPr>
        <w:br/>
      </w:r>
      <w:r>
        <w:rPr>
          <w:rFonts w:hint="eastAsia"/>
        </w:rPr>
        <w:t>　　第四节 2020-2025年消费指数</w:t>
      </w:r>
      <w:r>
        <w:rPr>
          <w:rFonts w:hint="eastAsia"/>
        </w:rPr>
        <w:br/>
      </w:r>
      <w:r>
        <w:rPr>
          <w:rFonts w:hint="eastAsia"/>
        </w:rPr>
        <w:t>　　　　一、居民消费水平与指数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第五节 2020-2025年投资分析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第六节 2020-2025年经济贸易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二、出口贸易方式总值</w:t>
      </w:r>
      <w:r>
        <w:rPr>
          <w:rFonts w:hint="eastAsia"/>
        </w:rPr>
        <w:br/>
      </w:r>
      <w:r>
        <w:rPr>
          <w:rFonts w:hint="eastAsia"/>
        </w:rPr>
        <w:t>　　　　三、进口贸易方式总值</w:t>
      </w:r>
      <w:r>
        <w:rPr>
          <w:rFonts w:hint="eastAsia"/>
        </w:rPr>
        <w:br/>
      </w:r>
      <w:r>
        <w:rPr>
          <w:rFonts w:hint="eastAsia"/>
        </w:rPr>
        <w:t>　　第七节 2020-2025年人口及收入</w:t>
      </w:r>
      <w:r>
        <w:rPr>
          <w:rFonts w:hint="eastAsia"/>
        </w:rPr>
        <w:br/>
      </w:r>
      <w:r>
        <w:rPr>
          <w:rFonts w:hint="eastAsia"/>
        </w:rPr>
        <w:t>　　　　一、人口数量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2020-2025年互联网金融信息服务市场容量及格局</w:t>
      </w:r>
      <w:r>
        <w:rPr>
          <w:rFonts w:hint="eastAsia"/>
        </w:rPr>
        <w:br/>
      </w:r>
      <w:r>
        <w:rPr>
          <w:rFonts w:hint="eastAsia"/>
        </w:rPr>
        <w:t>　　第一节 2020-2025年市场容量分析</w:t>
      </w:r>
      <w:r>
        <w:rPr>
          <w:rFonts w:hint="eastAsia"/>
        </w:rPr>
        <w:br/>
      </w:r>
      <w:r>
        <w:rPr>
          <w:rFonts w:hint="eastAsia"/>
        </w:rPr>
        <w:t>　　近几年，监管机构每年核准设立公募基金 8 家左右（家），证券公司 2 家左右（为 0 家），保险公司 10 家左右（家）， 发行理财产品的银行每年新增 60 家左右，信托和期货牌照已经多年未发。预计常态化需求叠加外资开放需求，未来两年新增系统建设空间有望扩大。</w:t>
      </w:r>
      <w:r>
        <w:rPr>
          <w:rFonts w:hint="eastAsia"/>
        </w:rPr>
        <w:br/>
      </w:r>
      <w:r>
        <w:rPr>
          <w:rFonts w:hint="eastAsia"/>
        </w:rPr>
        <w:t>　　各类机构新牌照数量及动态</w:t>
      </w:r>
      <w:r>
        <w:rPr>
          <w:rFonts w:hint="eastAsia"/>
        </w:rPr>
        <w:br/>
      </w:r>
      <w:r>
        <w:rPr>
          <w:rFonts w:hint="eastAsia"/>
        </w:rPr>
        <w:t>　　　　一、2020-2025年市场规模分析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二、2020-2025年市场结构分析</w:t>
      </w:r>
      <w:r>
        <w:rPr>
          <w:rFonts w:hint="eastAsia"/>
        </w:rPr>
        <w:br/>
      </w:r>
      <w:r>
        <w:rPr>
          <w:rFonts w:hint="eastAsia"/>
        </w:rPr>
        <w:t>　　第二节 2020-2025年市场竞争格局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二、2020-2025年收入规模</w:t>
      </w:r>
      <w:r>
        <w:rPr>
          <w:rFonts w:hint="eastAsia"/>
        </w:rPr>
        <w:br/>
      </w:r>
      <w:r>
        <w:rPr>
          <w:rFonts w:hint="eastAsia"/>
        </w:rPr>
        <w:t>　　　　三、2020-2025年利润规模</w:t>
      </w:r>
      <w:r>
        <w:rPr>
          <w:rFonts w:hint="eastAsia"/>
        </w:rPr>
        <w:br/>
      </w:r>
      <w:r>
        <w:rPr>
          <w:rFonts w:hint="eastAsia"/>
        </w:rPr>
        <w:t>　　　　四、2020-2025年业绩成长性</w:t>
      </w:r>
      <w:r>
        <w:rPr>
          <w:rFonts w:hint="eastAsia"/>
        </w:rPr>
        <w:br/>
      </w:r>
      <w:r>
        <w:rPr>
          <w:rFonts w:hint="eastAsia"/>
        </w:rPr>
        <w:t>　　第三节 行业技术及进入壁垒分析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上海大智慧股份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第二节 金融界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第三节 同花顺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第四节 指南针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第五节 东方财富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第六节 乾隆科技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二、公司业务结构</w:t>
      </w:r>
      <w:r>
        <w:rPr>
          <w:rFonts w:hint="eastAsia"/>
        </w:rPr>
        <w:br/>
      </w:r>
      <w:r>
        <w:rPr>
          <w:rFonts w:hint="eastAsia"/>
        </w:rPr>
        <w:t>　　　　三、运营</w:t>
      </w:r>
      <w:r>
        <w:rPr>
          <w:rFonts w:hint="eastAsia"/>
        </w:rPr>
        <w:br/>
      </w:r>
      <w:r>
        <w:rPr>
          <w:rFonts w:hint="eastAsia"/>
        </w:rPr>
        <w:t>　　第七节 上海万得信息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第八节 和讯信息科技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第九节 深圳财富趋势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第十节 上海益盟软件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2025-2031年互联网金融信息服务产业前景预测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第二节 中.智.林－行业发展趋势分析</w:t>
      </w:r>
      <w:r>
        <w:rPr>
          <w:rFonts w:hint="eastAsia"/>
        </w:rPr>
        <w:br/>
      </w:r>
      <w:r>
        <w:rPr>
          <w:rFonts w:hint="eastAsia"/>
        </w:rPr>
        <w:t>　　　　一、规模扩大化</w:t>
      </w:r>
      <w:r>
        <w:rPr>
          <w:rFonts w:hint="eastAsia"/>
        </w:rPr>
        <w:br/>
      </w:r>
      <w:r>
        <w:rPr>
          <w:rFonts w:hint="eastAsia"/>
        </w:rPr>
        <w:t>　　　　二、产品丰富化</w:t>
      </w:r>
      <w:r>
        <w:rPr>
          <w:rFonts w:hint="eastAsia"/>
        </w:rPr>
        <w:br/>
      </w:r>
      <w:r>
        <w:rPr>
          <w:rFonts w:hint="eastAsia"/>
        </w:rPr>
        <w:t>　　　　三、技术复杂化</w:t>
      </w:r>
      <w:r>
        <w:rPr>
          <w:rFonts w:hint="eastAsia"/>
        </w:rPr>
        <w:br/>
      </w:r>
      <w:r>
        <w:rPr>
          <w:rFonts w:hint="eastAsia"/>
        </w:rPr>
        <w:t>　　　　四、用户成熟化</w:t>
      </w:r>
      <w:r>
        <w:rPr>
          <w:rFonts w:hint="eastAsia"/>
        </w:rPr>
        <w:br/>
      </w:r>
      <w:r>
        <w:rPr>
          <w:rFonts w:hint="eastAsia"/>
        </w:rPr>
        <w:t>　　　　五、行业集中化</w:t>
      </w:r>
      <w:r>
        <w:rPr>
          <w:rFonts w:hint="eastAsia"/>
        </w:rPr>
        <w:br/>
      </w:r>
      <w:r>
        <w:rPr>
          <w:rFonts w:hint="eastAsia"/>
        </w:rPr>
        <w:t>　　　　六、业务国际化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互联网金融信息服务业产业链</w:t>
      </w:r>
      <w:r>
        <w:rPr>
          <w:rFonts w:hint="eastAsia"/>
        </w:rPr>
        <w:br/>
      </w:r>
      <w:r>
        <w:rPr>
          <w:rFonts w:hint="eastAsia"/>
        </w:rPr>
        <w:t>　　图表 2 2020-2025年中国股票账户数（单位：万户）</w:t>
      </w:r>
      <w:r>
        <w:rPr>
          <w:rFonts w:hint="eastAsia"/>
        </w:rPr>
        <w:br/>
      </w:r>
      <w:r>
        <w:rPr>
          <w:rFonts w:hint="eastAsia"/>
        </w:rPr>
        <w:t>　　图表 3 中国中高端个人投资者数量（单位：个）</w:t>
      </w:r>
      <w:r>
        <w:rPr>
          <w:rFonts w:hint="eastAsia"/>
        </w:rPr>
        <w:br/>
      </w:r>
      <w:r>
        <w:rPr>
          <w:rFonts w:hint="eastAsia"/>
        </w:rPr>
        <w:t>　　图表 4 2020-2025年中国互联网金融信息服务市场规模（单位：亿元）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5 2020-2025年国内主要金融信息服务公司营业收入对比图</w:t>
      </w:r>
      <w:r>
        <w:rPr>
          <w:rFonts w:hint="eastAsia"/>
        </w:rPr>
        <w:br/>
      </w:r>
      <w:r>
        <w:rPr>
          <w:rFonts w:hint="eastAsia"/>
        </w:rPr>
        <w:t>　　图表 6 2020-2025年互联网金融信息服务业可比企业净利润及年增长率表单位：万元</w:t>
      </w:r>
      <w:r>
        <w:rPr>
          <w:rFonts w:hint="eastAsia"/>
        </w:rPr>
        <w:br/>
      </w:r>
      <w:r>
        <w:rPr>
          <w:rFonts w:hint="eastAsia"/>
        </w:rPr>
        <w:t>　　图表 7 2020-2025年互联网金融信息服务业可比企业净利润折线图</w:t>
      </w:r>
      <w:r>
        <w:rPr>
          <w:rFonts w:hint="eastAsia"/>
        </w:rPr>
        <w:br/>
      </w:r>
      <w:r>
        <w:rPr>
          <w:rFonts w:hint="eastAsia"/>
        </w:rPr>
        <w:t>　　图表 8 互联网金融信息服务业内企业毛利率一、览表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2020-2025年中国国内生产总值一、览表单位：亿元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11 2020-2025年中国GDP 季度增长情况</w:t>
      </w:r>
      <w:r>
        <w:rPr>
          <w:rFonts w:hint="eastAsia"/>
        </w:rPr>
        <w:br/>
      </w:r>
      <w:r>
        <w:rPr>
          <w:rFonts w:hint="eastAsia"/>
        </w:rPr>
        <w:t>　　图表 12 2025年国内工业总产值一、览表</w:t>
      </w:r>
      <w:r>
        <w:rPr>
          <w:rFonts w:hint="eastAsia"/>
        </w:rPr>
        <w:br/>
      </w:r>
      <w:r>
        <w:rPr>
          <w:rFonts w:hint="eastAsia"/>
        </w:rPr>
        <w:t>　　图表 13 2020-2025年国内月度主要工业产量图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14 2020-2025年国内城镇固定资产投资一、览表</w:t>
      </w:r>
      <w:r>
        <w:rPr>
          <w:rFonts w:hint="eastAsia"/>
        </w:rPr>
        <w:br/>
      </w:r>
      <w:r>
        <w:rPr>
          <w:rFonts w:hint="eastAsia"/>
        </w:rPr>
        <w:t>　　图表 15 2020-2025年国内城镇固定资产投资趋势图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16 中国股票账户数量图</w:t>
      </w:r>
      <w:r>
        <w:rPr>
          <w:rFonts w:hint="eastAsia"/>
        </w:rPr>
        <w:br/>
      </w:r>
      <w:r>
        <w:rPr>
          <w:rFonts w:hint="eastAsia"/>
        </w:rPr>
        <w:t>　　图表 17 中国互联网金融信息前景</w:t>
      </w:r>
      <w:r>
        <w:rPr>
          <w:rFonts w:hint="eastAsia"/>
        </w:rPr>
        <w:br/>
      </w:r>
      <w:r>
        <w:rPr>
          <w:rFonts w:hint="eastAsia"/>
        </w:rPr>
        <w:t>　　图表 18 2020-2025年中国互联网用户规模图</w:t>
      </w:r>
      <w:r>
        <w:rPr>
          <w:rFonts w:hint="eastAsia"/>
        </w:rPr>
        <w:br/>
      </w:r>
      <w:r>
        <w:rPr>
          <w:rFonts w:hint="eastAsia"/>
        </w:rPr>
        <w:t>　　图表 19 2020-2025年中国主要互联网基础资源数量表</w:t>
      </w:r>
      <w:r>
        <w:rPr>
          <w:rFonts w:hint="eastAsia"/>
        </w:rPr>
        <w:br/>
      </w:r>
      <w:r>
        <w:rPr>
          <w:rFonts w:hint="eastAsia"/>
        </w:rPr>
        <w:t>　　图表 20 2020-2025年中国手机网络用户规模图</w:t>
      </w:r>
      <w:r>
        <w:rPr>
          <w:rFonts w:hint="eastAsia"/>
        </w:rPr>
        <w:br/>
      </w:r>
      <w:r>
        <w:rPr>
          <w:rFonts w:hint="eastAsia"/>
        </w:rPr>
        <w:t>　　图表 21 2020-2025年中国互联网金融信息服务业市场规模图</w:t>
      </w:r>
      <w:r>
        <w:rPr>
          <w:rFonts w:hint="eastAsia"/>
        </w:rPr>
        <w:br/>
      </w:r>
      <w:r>
        <w:rPr>
          <w:rFonts w:hint="eastAsia"/>
        </w:rPr>
        <w:t>　　图表 22 中国金融信息服务机构用户市场规模预测</w:t>
      </w:r>
      <w:r>
        <w:rPr>
          <w:rFonts w:hint="eastAsia"/>
        </w:rPr>
        <w:br/>
      </w:r>
      <w:r>
        <w:rPr>
          <w:rFonts w:hint="eastAsia"/>
        </w:rPr>
        <w:t>　　图表 23 中国金融信息服务中高端个人投资者用户市场规模预测</w:t>
      </w:r>
      <w:r>
        <w:rPr>
          <w:rFonts w:hint="eastAsia"/>
        </w:rPr>
        <w:br/>
      </w:r>
      <w:r>
        <w:rPr>
          <w:rFonts w:hint="eastAsia"/>
        </w:rPr>
        <w:t>　　图表 24 2020-2025年中国金融信息终端产品总销售额及在行业的比重图</w:t>
      </w:r>
      <w:r>
        <w:rPr>
          <w:rFonts w:hint="eastAsia"/>
        </w:rPr>
        <w:br/>
      </w:r>
      <w:r>
        <w:rPr>
          <w:rFonts w:hint="eastAsia"/>
        </w:rPr>
        <w:t>　　图表 25 国内主要的金融信息服务提供商</w:t>
      </w:r>
      <w:r>
        <w:rPr>
          <w:rFonts w:hint="eastAsia"/>
        </w:rPr>
        <w:br/>
      </w:r>
      <w:r>
        <w:rPr>
          <w:rFonts w:hint="eastAsia"/>
        </w:rPr>
        <w:t>　　图表 26 2020-2025年行业内发生的一、些主要收购情况</w:t>
      </w:r>
      <w:r>
        <w:rPr>
          <w:rFonts w:hint="eastAsia"/>
        </w:rPr>
        <w:br/>
      </w:r>
      <w:r>
        <w:rPr>
          <w:rFonts w:hint="eastAsia"/>
        </w:rPr>
        <w:t>　　图表 27 2020-2025年互联网金融信息服务业可比企业营业收入对比图</w:t>
      </w:r>
      <w:r>
        <w:rPr>
          <w:rFonts w:hint="eastAsia"/>
        </w:rPr>
        <w:br/>
      </w:r>
      <w:r>
        <w:rPr>
          <w:rFonts w:hint="eastAsia"/>
        </w:rPr>
        <w:t>　　图表 28 2020-2025年互联网金融信息服务业可比企业净利润对比图</w:t>
      </w:r>
      <w:r>
        <w:rPr>
          <w:rFonts w:hint="eastAsia"/>
        </w:rPr>
        <w:br/>
      </w:r>
      <w:r>
        <w:rPr>
          <w:rFonts w:hint="eastAsia"/>
        </w:rPr>
        <w:t>　　图表 29 2020-2025年互联网金融信息服务业可比企业营业收入及年增长率表单位：万元</w:t>
      </w:r>
      <w:r>
        <w:rPr>
          <w:rFonts w:hint="eastAsia"/>
        </w:rPr>
        <w:br/>
      </w:r>
      <w:r>
        <w:rPr>
          <w:rFonts w:hint="eastAsia"/>
        </w:rPr>
        <w:t>　　图表 30 2020-2025年互联网金融信息服务业可比企业营业收入折线图</w:t>
      </w:r>
      <w:r>
        <w:rPr>
          <w:rFonts w:hint="eastAsia"/>
        </w:rPr>
        <w:br/>
      </w:r>
      <w:r>
        <w:rPr>
          <w:rFonts w:hint="eastAsia"/>
        </w:rPr>
        <w:t>　　图表 31 上海大智慧股份有限公司主要产品和服务一、览表</w:t>
      </w:r>
      <w:r>
        <w:rPr>
          <w:rFonts w:hint="eastAsia"/>
        </w:rPr>
        <w:br/>
      </w:r>
      <w:r>
        <w:rPr>
          <w:rFonts w:hint="eastAsia"/>
        </w:rPr>
        <w:t>　　图表 32 2020-2025年大智慧财务运营一、览表万元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c79d57b824b0e" w:history="1">
        <w:r>
          <w:rPr>
            <w:rStyle w:val="Hyperlink"/>
          </w:rPr>
          <w:t>2025-2031年中国互联网金融信息服务行业发展深度调研与未来趋势分析报告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c79d57b824b0e" w:history="1">
        <w:r>
          <w:rPr>
            <w:rStyle w:val="Hyperlink"/>
          </w:rPr>
          <w:t>https://www.20087.com/7/37/HuLianWangJinRongXinXiFuWuFaZhan.html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中心、互联网金融信息服务有限公司、金融行业的现状与前景、互联网金融信息服务可分为、互联网金融是谁提出来的、互联网金融信息服务备案、金融信息服务是做什么、互联网金融信息服务管理部门电话部门、网络金融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6773413bc4d7c" w:history="1">
      <w:r>
        <w:rPr>
          <w:rStyle w:val="Hyperlink"/>
        </w:rPr>
        <w:t>2025-2031年中国互联网金融信息服务行业发展深度调研与未来趋势分析报告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uLianWangJinRongXinXiFuWuFaZhan.html" TargetMode="External" Id="R72fc79d57b82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uLianWangJinRongXinXiFuWuFaZhan.html" TargetMode="External" Id="R3026773413bc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2025-05-10T03:30:00Z</dcterms:created>
  <dcterms:modified xsi:type="dcterms:W3CDTF">2025-05-10T04:30:00Z</dcterms:modified>
  <dc:subject>2025-2031年中国互联网金融信息服务行业发展深度调研与未来趋势分析报告</dc:subject>
  <dc:title>2025-2031年中国互联网金融信息服务行业发展深度调研与未来趋势分析报告</dc:title>
  <cp:keywords>2025-2031年中国互联网金融信息服务行业发展深度调研与未来趋势分析报告</cp:keywords>
  <dc:description>2025-2031年中国互联网金融信息服务行业发展深度调研与未来趋势分析报告</dc:description>
</cp:coreProperties>
</file>