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bc4b89c1544a9" w:history="1">
              <w:r>
                <w:rPr>
                  <w:rStyle w:val="Hyperlink"/>
                </w:rPr>
                <w:t>2026-2032年中国体育竞赛运营行业发展分析与市场前景报告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bc4b89c1544a9" w:history="1">
              <w:r>
                <w:rPr>
                  <w:rStyle w:val="Hyperlink"/>
                </w:rPr>
                <w:t>2026-2032年中国体育竞赛运营行业发展分析与市场前景报告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bc4b89c1544a9" w:history="1">
                <w:r>
                  <w:rPr>
                    <w:rStyle w:val="Hyperlink"/>
                  </w:rPr>
                  <w:t>https://www.20087.com/7/97/TiYuJingSaiYunYingShiChangXianZhuangHeQianJing.html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竞赛运营是体育产业价值链的核心环节，涵盖赛事策划、场地管理、票务营销、转播权分销及商业赞助整合，强调赛事IP打造能力、观众体验设计、数字化服务能力及多方利益协调机制。主流运营方已引入电子票务、移动观赛APP与社交媒体互动，部分顶级赛事实现AR观赛与数据可视化。然而，体育竞赛运营仍面临中小型赛事盈利能力弱、观众现场参与感不足、数据资产未有效转化为商业价值、在突发公共事件下应急响应机制不健全等问题；在全民健身国家战略与体育消费扩容背景下，对高体验、强连接、可持续的体育竞赛运营模式需求显著上升，但多数运营机构在用户行为分析、跨平台内容分发及长期IP培育上能力有限；且缺乏统一的赛事服务质量评价体系与数据权益分配机制。</w:t>
      </w:r>
      <w:r>
        <w:rPr>
          <w:rFonts w:hint="eastAsia"/>
        </w:rPr>
        <w:br/>
      </w:r>
      <w:r>
        <w:rPr>
          <w:rFonts w:hint="eastAsia"/>
        </w:rPr>
        <w:t>　　未来，体育竞赛运营将向沉浸式体验、数据驱动与社区化运营方向演进。5G+8K+VR将构建“现场—家庭—移动”三位一体观赛生态；AI将根据用户偏好推送个性化赛事内容与互动任务。在商业模式上，体育竞赛运营将发展会员订阅制，提供训练营、球星见面会等衍生权益；社区联赛将通过小程序实现“报名—直播—积分—兑换”闭环。同时，体育与文旅部门将加快制定体育赛事数字版权保护规范、观众体验评估指标及中小型赛事扶持政策。长远看，体育竞赛运营将从活动执行升级为融合内容生产、用户运营与社区构建的体育生活服务平台，在体育强国建设与消费升级浪潮中持续释放其激情与连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bc4b89c1544a9" w:history="1">
        <w:r>
          <w:rPr>
            <w:rStyle w:val="Hyperlink"/>
          </w:rPr>
          <w:t>2026-2032年中国体育竞赛运营行业发展分析与市场前景报告</w:t>
        </w:r>
      </w:hyperlink>
      <w:r>
        <w:rPr>
          <w:rFonts w:hint="eastAsia"/>
        </w:rPr>
        <w:t>》基于详实数据，从市场规模、需求变化及价格动态等维度，全面解析了体育竞赛运营行业的现状与发展趋势，并对体育竞赛运营产业链各环节进行了系统性探讨。报告科学预测了体育竞赛运营行业未来发展方向，重点分析了体育竞赛运营技术现状及创新路径，同时聚焦体育竞赛运营重点企业的经营表现，评估了市场竞争格局、品牌影响力及市场集中度。通过对细分市场的深入研究及SWOT分析，报告揭示了体育竞赛运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体育竞赛运营产业概述</w:t>
      </w:r>
      <w:r>
        <w:rPr>
          <w:rFonts w:hint="eastAsia"/>
        </w:rPr>
        <w:br/>
      </w:r>
      <w:r>
        <w:rPr>
          <w:rFonts w:hint="eastAsia"/>
        </w:rPr>
        <w:t>　　第一节 体育竞赛运营定义与分类</w:t>
      </w:r>
      <w:r>
        <w:rPr>
          <w:rFonts w:hint="eastAsia"/>
        </w:rPr>
        <w:br/>
      </w:r>
      <w:r>
        <w:rPr>
          <w:rFonts w:hint="eastAsia"/>
        </w:rPr>
        <w:t>　　第二节 体育竞赛运营产业链结构及关键环节剖析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体育竞赛运营商业模式与盈利模式解析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体育竞赛运营经济指标与行业评估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全球体育竞赛运营市场发展综述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2020-2025年全球体育竞赛运营市场规模及增长趋势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主要国家与地区体育竞赛运营市场对比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2026-2032年全球体育竞赛运营行业发展趋势与前景预测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国际体育竞赛运营市场发展趋势及对我国启示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二、对我国体育竞赛运营市场的借鉴意义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中国体育竞赛运营行业市场规模分析与预测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体育竞赛运营市场的总体规模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一、2020-2025年体育竞赛运营市场规模变化及趋势分析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二、2026年体育竞赛运营行业市场规模特点</w:t>
      </w:r>
      <w:r>
        <w:rPr>
          <w:rFonts w:hint="eastAsia"/>
        </w:rPr>
        <w:br/>
      </w:r>
      <w:r>
        <w:rPr>
          <w:rFonts w:hint="eastAsia"/>
        </w:rPr>
        <w:t>　　第二节 体育竞赛运营市场规模的构成</w:t>
      </w:r>
      <w:r>
        <w:rPr>
          <w:rFonts w:hint="eastAsia"/>
        </w:rPr>
        <w:br/>
      </w:r>
      <w:r>
        <w:rPr>
          <w:rFonts w:hint="eastAsia"/>
        </w:rPr>
        <w:t>　　　　一、体育竞赛运营客户群体特征与偏好分析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二、不同类型体育竞赛运营市场规模分布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三、各地区体育竞赛运营市场规模差异与特点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体育竞赛运营市场规模的预测与展望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一、未来几年体育竞赛运营市场规模增长预测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2025-2026年体育竞赛运营行业技术发展现状及趋势分析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体育竞赛运营行业技术发展现状分析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国内外体育竞赛运营行业技术差距分析及差距形成的主要原因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体育竞赛运营行业技术发展方向、趋势预测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提升体育竞赛运营行业技术能力策略建议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2020-2025年中国体育竞赛运营行业总体发展与财务状况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2020-2025年体育竞赛运营行业规模情况</w:t>
      </w:r>
      <w:r>
        <w:rPr>
          <w:rFonts w:hint="eastAsia"/>
        </w:rPr>
        <w:br/>
      </w:r>
      <w:r>
        <w:rPr>
          <w:rFonts w:hint="eastAsia"/>
        </w:rPr>
        <w:t>　　　　一、体育竞赛运营行业企业数量规模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二、体育竞赛运营行业从业人员规模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三、体育竞赛运营行业市场敏感性分析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2020-2025年体育竞赛运营行业财务能力分析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一、体育竞赛运营行业盈利能力</w:t>
      </w:r>
      <w:r>
        <w:rPr>
          <w:rFonts w:hint="eastAsia"/>
        </w:rPr>
        <w:br/>
      </w:r>
      <w:r>
        <w:rPr>
          <w:rFonts w:hint="eastAsia"/>
        </w:rPr>
        <w:t>　　　　二、体育竞赛运营行业偿债能力</w:t>
      </w:r>
      <w:r>
        <w:rPr>
          <w:rFonts w:hint="eastAsia"/>
        </w:rPr>
        <w:br/>
      </w:r>
      <w:r>
        <w:rPr>
          <w:rFonts w:hint="eastAsia"/>
        </w:rPr>
        <w:t>　　　　三、体育竞赛运营行业营运能力</w:t>
      </w:r>
      <w:r>
        <w:rPr>
          <w:rFonts w:hint="eastAsia"/>
        </w:rPr>
        <w:br/>
      </w:r>
      <w:r>
        <w:rPr>
          <w:rFonts w:hint="eastAsia"/>
        </w:rPr>
        <w:t>　　　　四、体育竞赛运营行业发展能力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中国体育竞赛运营行业细分市场调研与机会挖掘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体育竞赛运营细分市场（一）市场调研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体育竞赛运营细分市场（二）市场调研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中国体育竞赛运营行业区域市场调研分析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2020-2025年中国体育竞赛运营行业重点区域调研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一、重点地区（一）体育竞赛运营市场规模与特点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二、重点地区（二）体育竞赛运营市场规模及特点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三、重点地区（三）体育竞赛运营市场规模及特点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四、重点地区（四）体育竞赛运营市场规模及特点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不同区域体育竞赛运营市场的对比与启示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二、体育竞赛运营市场拓展策略与建议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中国体育竞赛运营行业的营销渠道与客户分析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体育竞赛运营行业渠道分析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二、各类渠道对体育竞赛运营行业的影响</w:t>
      </w:r>
      <w:r>
        <w:rPr>
          <w:rFonts w:hint="eastAsia"/>
        </w:rPr>
        <w:br/>
      </w:r>
      <w:r>
        <w:rPr>
          <w:rFonts w:hint="eastAsia"/>
        </w:rPr>
        <w:t>　　　　三、主要体育竞赛运营企业渠道策略研究</w:t>
      </w:r>
      <w:r>
        <w:rPr>
          <w:rFonts w:hint="eastAsia"/>
        </w:rPr>
        <w:br/>
      </w:r>
      <w:r>
        <w:rPr>
          <w:rFonts w:hint="eastAsia"/>
        </w:rPr>
        <w:t>　　第二节 体育竞赛运营行业客户分析与定位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中国体育竞赛运营行业竞争格局及策略选择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体育竞赛运营行业总体市场竞争状况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一、体育竞赛运营行业竞争结构分析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二、体育竞赛运营企业竞争格局与集中度评估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三、体育竞赛运营行业SWOT分析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体育竞赛运营行业重点企业调研分析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体育竞赛运营企业发展策略分析</w:t>
      </w:r>
      <w:r>
        <w:rPr>
          <w:rFonts w:hint="eastAsia"/>
        </w:rPr>
        <w:br/>
      </w:r>
      <w:r>
        <w:rPr>
          <w:rFonts w:hint="eastAsia"/>
        </w:rPr>
        <w:t>　　第一节 体育竞赛运营市场与销售策略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体育竞赛运营品牌战略思考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中国体育竞赛运营行业发展环境分析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二、体育竞赛运营行业主管部门、监管体制及相关政策法规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3、体育竞赛运营行业的主要法律、法规和政策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4、2026年体育竞赛运营行业法律法规和政策对行业的影响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二、体育竞赛运营消费者需求分析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一、体育竞赛运营技术的应用与创新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二、体育竞赛运营行业发展的技术趋势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2026-2032年体育竞赛运营行业展趋势预测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2026-2032年体育竞赛运营市场发展前景分析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一、体育竞赛运营市场发展潜力</w:t>
      </w:r>
      <w:r>
        <w:rPr>
          <w:rFonts w:hint="eastAsia"/>
        </w:rPr>
        <w:br/>
      </w:r>
      <w:r>
        <w:rPr>
          <w:rFonts w:hint="eastAsia"/>
        </w:rPr>
        <w:t>　　　　二、体育竞赛运营市场前景分析</w:t>
      </w:r>
      <w:r>
        <w:rPr>
          <w:rFonts w:hint="eastAsia"/>
        </w:rPr>
        <w:br/>
      </w:r>
      <w:r>
        <w:rPr>
          <w:rFonts w:hint="eastAsia"/>
        </w:rPr>
        <w:t>　　　　三、体育竞赛运营细分行业发展前景分析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2026-2032年体育竞赛运营发展趋势预测</w:t>
      </w:r>
      <w:r>
        <w:rPr>
          <w:rFonts w:hint="eastAsia"/>
        </w:rPr>
        <w:br/>
      </w:r>
      <w:r>
        <w:rPr>
          <w:rFonts w:hint="eastAsia"/>
        </w:rPr>
        <w:t>　　　　一、体育竞赛运营发展趋势预测</w:t>
      </w:r>
      <w:r>
        <w:rPr>
          <w:rFonts w:hint="eastAsia"/>
        </w:rPr>
        <w:br/>
      </w:r>
      <w:r>
        <w:rPr>
          <w:rFonts w:hint="eastAsia"/>
        </w:rPr>
        <w:t>　　　　二、体育竞赛运营市场规模预测</w:t>
      </w:r>
      <w:r>
        <w:rPr>
          <w:rFonts w:hint="eastAsia"/>
        </w:rPr>
        <w:br/>
      </w:r>
      <w:r>
        <w:rPr>
          <w:rFonts w:hint="eastAsia"/>
        </w:rPr>
        <w:t>　　　　三、体育竞赛运营细分市场发展趋势预测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未来体育竞赛运营行业挑战与机遇探讨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一、体育竞赛运营行业挑战</w:t>
      </w:r>
      <w:r>
        <w:rPr>
          <w:rFonts w:hint="eastAsia"/>
        </w:rPr>
        <w:br/>
      </w:r>
      <w:r>
        <w:rPr>
          <w:rFonts w:hint="eastAsia"/>
        </w:rPr>
        <w:t>　　　　二、体育竞赛运营行业机遇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体育竞赛运营行业研究结论及建议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对体育竞赛运营行业发展的建议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中.智.林.－对体育竞赛运营企业和投资者的建议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体育竞赛运营行业现状</w:t>
      </w:r>
      <w:r>
        <w:rPr>
          <w:rFonts w:hint="eastAsia"/>
        </w:rPr>
        <w:br/>
      </w:r>
      <w:r>
        <w:rPr>
          <w:rFonts w:hint="eastAsia"/>
        </w:rPr>
        <w:t>　　图表 体育竞赛运营行业产业链调研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2020-2025年体育竞赛运营行业市场容量统计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2020-2025年中国体育竞赛运营行业市场规模情况</w:t>
      </w:r>
      <w:r>
        <w:rPr>
          <w:rFonts w:hint="eastAsia"/>
        </w:rPr>
        <w:br/>
      </w:r>
      <w:r>
        <w:rPr>
          <w:rFonts w:hint="eastAsia"/>
        </w:rPr>
        <w:t>　　图表 体育竞赛运营行业动态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2020-2025年中国体育竞赛运营行业经营效益分析</w:t>
      </w:r>
      <w:r>
        <w:rPr>
          <w:rFonts w:hint="eastAsia"/>
        </w:rPr>
        <w:br/>
      </w:r>
      <w:r>
        <w:rPr>
          <w:rFonts w:hint="eastAsia"/>
        </w:rPr>
        <w:t>　　图表 体育竞赛运营行业竞争对手分析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**地区体育竞赛运营市场规模</w:t>
      </w:r>
      <w:r>
        <w:rPr>
          <w:rFonts w:hint="eastAsia"/>
        </w:rPr>
        <w:br/>
      </w:r>
      <w:r>
        <w:rPr>
          <w:rFonts w:hint="eastAsia"/>
        </w:rPr>
        <w:t>　　图表 **地区体育竞赛运营行业市场需求</w:t>
      </w:r>
      <w:r>
        <w:rPr>
          <w:rFonts w:hint="eastAsia"/>
        </w:rPr>
        <w:br/>
      </w:r>
      <w:r>
        <w:rPr>
          <w:rFonts w:hint="eastAsia"/>
        </w:rPr>
        <w:t>　　图表 **地区体育竞赛运营市场调研</w:t>
      </w:r>
      <w:r>
        <w:rPr>
          <w:rFonts w:hint="eastAsia"/>
        </w:rPr>
        <w:br/>
      </w:r>
      <w:r>
        <w:rPr>
          <w:rFonts w:hint="eastAsia"/>
        </w:rPr>
        <w:t>　　图表 **地区体育竞赛运营行业市场需求分析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**地区体育竞赛运营市场规模</w:t>
      </w:r>
      <w:r>
        <w:rPr>
          <w:rFonts w:hint="eastAsia"/>
        </w:rPr>
        <w:br/>
      </w:r>
      <w:r>
        <w:rPr>
          <w:rFonts w:hint="eastAsia"/>
        </w:rPr>
        <w:t>　　图表 **地区体育竞赛运营行业市场需求</w:t>
      </w:r>
      <w:r>
        <w:rPr>
          <w:rFonts w:hint="eastAsia"/>
        </w:rPr>
        <w:br/>
      </w:r>
      <w:r>
        <w:rPr>
          <w:rFonts w:hint="eastAsia"/>
        </w:rPr>
        <w:t>　　图表 **地区体育竞赛运营市场调研</w:t>
      </w:r>
      <w:r>
        <w:rPr>
          <w:rFonts w:hint="eastAsia"/>
        </w:rPr>
        <w:br/>
      </w:r>
      <w:r>
        <w:rPr>
          <w:rFonts w:hint="eastAsia"/>
        </w:rPr>
        <w:t>　　图表 **地区体育竞赛运营行业市场需求分析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体育竞赛运营重点企业（一）基本信息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体育竞赛运营重点企业（一）经营情况分析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体育竞赛运营重点企业（一）盈利能力情况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体育竞赛运营重点企业（二）经营情况分析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体育竞赛运营重点企业（二）盈利能力情况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体育竞赛运营重点企业（二）成长能力情况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2026-2032年中国体育竞赛运营行业信息化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2026-2032年中国体育竞赛运营行业市场容量预测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2026-2032年中国体育竞赛运营行业市场规模预测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2026-2032年中国体育竞赛运营行业风险分析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2026-2032年中国体育竞赛运营市场前景分析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2026-2032年中国体育竞赛运营行业发展趋势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bc4b89c1544a9" w:history="1">
        <w:r>
          <w:rPr>
            <w:rStyle w:val="Hyperlink"/>
          </w:rPr>
          <w:t>2026-2032年中国体育竞赛运营行业发展分析与市场前景报告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bc4b89c1544a9" w:history="1">
        <w:r>
          <w:rPr>
            <w:rStyle w:val="Hyperlink"/>
          </w:rPr>
          <w:t>https://www.20087.com/7/97/TiYuJingSaiYunYingShiChangXianZhuangHeQianJing.html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热点：体育竞赛运营岗位职责、体育赛事运营要做什么、体育赛事运营包括哪些方面、体育赛事运营管理、体育赛事运营与管理项目计划书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ad0327d674a93" w:history="1">
      <w:r>
        <w:rPr>
          <w:rStyle w:val="Hyperlink"/>
        </w:rPr>
        <w:t>2026-2032年中国体育竞赛运营行业发展分析与市场前景报告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iYuJingSaiYunYingShiChangXianZhuangHeQianJing.html" TargetMode="External" Id="R28abc4b89c1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iYuJingSaiYunYingShiChangXianZhuangHeQianJing.html" TargetMode="External" Id="R543ad0327d6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2025-12-09T08:13:05Z</dcterms:created>
  <dcterms:modified xsi:type="dcterms:W3CDTF">2025-12-09T09:13:05Z</dcterms:modified>
  <dc:subject>2026-2032年中国体育竞赛运营行业发展分析与市场前景报告</dc:subject>
  <dc:title>2026-2032年中国体育竞赛运营行业发展分析与市场前景报告</dc:title>
  <cp:keywords>2026-2032年中国体育竞赛运营行业发展分析与市场前景报告</cp:keywords>
  <dc:description>2026-2032年中国体育竞赛运营行业发展分析与市场前景报告</dc:description>
</cp:coreProperties>
</file>