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316cd18bd416e" w:history="1">
              <w:r>
                <w:rPr>
                  <w:rStyle w:val="Hyperlink"/>
                </w:rPr>
                <w:t>2026-2032年全球与中国冲浪板行业发展调研及前景趋势预测报告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316cd18bd416e" w:history="1">
              <w:r>
                <w:rPr>
                  <w:rStyle w:val="Hyperlink"/>
                </w:rPr>
                <w:t>2026-2032年全球与中国冲浪板行业发展调研及前景趋势预测报告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316cd18bd416e" w:history="1">
                <w:r>
                  <w:rPr>
                    <w:rStyle w:val="Hyperlink"/>
                  </w:rPr>
                  <w:t>https://www.20087.com/7/37/ChongLangBanShiChangQianJingYuCe.html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板是水上运动核心装备，已形成聚氨酯（PU）/玻璃纤维传统板与聚苯乙烯（EPS）/环氧树脂轻量板两大主流体系，并衍生出软板（初学者）、短板（高性能）、长板（巡航）及电动冲浪板等细分品类。在环保意识驱动下，生物基树脂、回收渔网纤维及软木甲板等可持续材料加速应用；电动冲浪板则通过无刷电机实现无浪环境滑行，拓展使用场景。行业聚焦于提升浮力分布、转弯响应与抗冲击性，同时优化运输便携性（如分体式设计）。然而，传统材料难降解；高端板定制周期长；此外，电动型号续航与充电基础设施限制普及。</w:t>
      </w:r>
      <w:r>
        <w:rPr>
          <w:rFonts w:hint="eastAsia"/>
        </w:rPr>
        <w:br/>
      </w:r>
      <w:r>
        <w:rPr>
          <w:rFonts w:hint="eastAsia"/>
        </w:rPr>
        <w:t>　　未来，冲浪板将向智能感知、模块化构造与碳中和制造方向突破。嵌入压力传感器与IMU的智能板可记录划水效率、转弯角度等数据，联动APP提供训练反馈；3D打印技术将实现个性化板型快速成型。可拆卸鳍片与快装电池系统将提升多功能适应性。在再生材料领域，海藻基泡沫芯材或菌丝体复合材料有望替代石油基内核。长远看，冲浪板将从“运动器材”升级为“海洋体验智能载体”，在体育科技与蓝色经济融合中开辟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316cd18bd416e" w:history="1">
        <w:r>
          <w:rPr>
            <w:rStyle w:val="Hyperlink"/>
          </w:rPr>
          <w:t>2026-2032年全球与中国冲浪板行业发展调研及前景趋势预测报告</w:t>
        </w:r>
      </w:hyperlink>
      <w:r>
        <w:rPr>
          <w:rFonts w:hint="eastAsia"/>
        </w:rPr>
        <w:t>》系统梳理了冲浪板行业的市场规模、技术现状及产业链结构，结合详实数据分析了冲浪板行业需求、价格动态与竞争格局，科学预测了冲浪板发展趋势与市场前景，重点解读了行业内重点企业的战略布局与品牌影响力，同时对市场竞争与集中度进行了评估。此外，报告还细分了市场领域，揭示了冲浪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聚氨酯（P.U.）板</w:t>
      </w:r>
      <w:r>
        <w:rPr>
          <w:rFonts w:hint="eastAsia"/>
        </w:rPr>
        <w:br/>
      </w:r>
      <w:r>
        <w:rPr>
          <w:rFonts w:hint="eastAsia"/>
        </w:rPr>
        <w:t>　　　　1.3.3 Balsa Boards</w:t>
      </w:r>
      <w:r>
        <w:rPr>
          <w:rFonts w:hint="eastAsia"/>
        </w:rPr>
        <w:br/>
      </w:r>
      <w:r>
        <w:rPr>
          <w:rFonts w:hint="eastAsia"/>
        </w:rPr>
        <w:t>　　　　1.3.4 空心木板</w:t>
      </w:r>
      <w:r>
        <w:rPr>
          <w:rFonts w:hint="eastAsia"/>
        </w:rPr>
        <w:br/>
      </w:r>
      <w:r>
        <w:rPr>
          <w:rFonts w:hint="eastAsia"/>
        </w:rPr>
        <w:t>　　　　1.3.5 其他材料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按应用细分，全球冲浪板市场规模2021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体育比赛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冲浪板行业发展总体概况</w:t>
      </w:r>
      <w:r>
        <w:rPr>
          <w:rFonts w:hint="eastAsia"/>
        </w:rPr>
        <w:br/>
      </w:r>
      <w:r>
        <w:rPr>
          <w:rFonts w:hint="eastAsia"/>
        </w:rPr>
        <w:t>　　　　1.5.2 冲浪板行业发展主要特点</w:t>
      </w:r>
      <w:r>
        <w:rPr>
          <w:rFonts w:hint="eastAsia"/>
        </w:rPr>
        <w:br/>
      </w:r>
      <w:r>
        <w:rPr>
          <w:rFonts w:hint="eastAsia"/>
        </w:rPr>
        <w:t>　　　　1.5.3 冲浪板行业发展影响因素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冲浪板有利因素</w:t>
      </w:r>
      <w:r>
        <w:rPr>
          <w:rFonts w:hint="eastAsia"/>
        </w:rPr>
        <w:br/>
      </w:r>
      <w:r>
        <w:rPr>
          <w:rFonts w:hint="eastAsia"/>
        </w:rPr>
        <w:t>　　　　1.5.3 .2 冲浪板不利因素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2025年冲浪板主要企业在国际市场排名（按销量）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全球市场主要企业冲浪板销量（2023-2026）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2025年冲浪板主要企业在国际市场排名（按收入）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全球市场主要企业冲浪板销售收入（2023-2026）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全球市场主要企业冲浪板销售价格（2023-2026）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中国市场，近三年冲浪板主要企业占有率及排名（按销量）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2025年冲浪板主要企业在中国市场排名（按销量）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中国市场主要企业冲浪板销量（2023-2026）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中国市场，近三年冲浪板主要企业占有率及排名（按收入）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2025年冲浪板主要企业在中国市场排名（按收入）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中国市场主要企业冲浪板销售收入（2023-2026）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全球主要厂商冲浪板总部及产地分布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全球主要厂商成立时间及冲浪板商业化日期</w:t>
      </w:r>
      <w:r>
        <w:rPr>
          <w:rFonts w:hint="eastAsia"/>
        </w:rPr>
        <w:br/>
      </w:r>
      <w:r>
        <w:rPr>
          <w:rFonts w:hint="eastAsia"/>
        </w:rPr>
        <w:t>　　2.8 全球主要厂商冲浪板产品类型及应用</w:t>
      </w:r>
      <w:r>
        <w:rPr>
          <w:rFonts w:hint="eastAsia"/>
        </w:rPr>
        <w:br/>
      </w:r>
      <w:r>
        <w:rPr>
          <w:rFonts w:hint="eastAsia"/>
        </w:rPr>
        <w:t>　　2.9 冲浪板行业集中度、竞争程度分析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冲浪板行业集中度分析：2025年全球Top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全球冲浪板第一梯队、第二梯队和第三梯队生产商（品牌）及市场份额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全球冲浪板总体规模分析</w:t>
      </w:r>
      <w:r>
        <w:rPr>
          <w:rFonts w:hint="eastAsia"/>
        </w:rPr>
        <w:br/>
      </w:r>
      <w:r>
        <w:rPr>
          <w:rFonts w:hint="eastAsia"/>
        </w:rPr>
        <w:t>　　3.1 全球冲浪板供需现状及预测（2021-2032）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全球冲浪板产量、需求量及发展趋势（2021-2032）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全球主要地区冲浪板产量及发展趋势（2021-2032）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全球主要地区冲浪板产量（2021-2026）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全球主要地区冲浪板产量（2027-2032）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全球主要地区冲浪板产量市场份额（2021-2032）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中国冲浪板供需现状及预测（2021-2032）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中国冲浪板产能、产量、产能利用率及发展趋势（2021-2032）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中国冲浪板产量、市场需求量及发展趋势（2021-2032）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中国市场冲浪板进出口（2021-2032）</w:t>
      </w:r>
      <w:r>
        <w:rPr>
          <w:rFonts w:hint="eastAsia"/>
        </w:rPr>
        <w:br/>
      </w:r>
      <w:r>
        <w:rPr>
          <w:rFonts w:hint="eastAsia"/>
        </w:rPr>
        <w:t>　　3.4 全球冲浪板销量及销售额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全球市场冲浪板销售额（2021-2032）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全球市场冲浪板销量（2021-2032）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全球市场冲浪板价格趋势（2021-2032）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全球冲浪板主要地区分析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全球主要地区冲浪板市场规模分析：2021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全球主要地区冲浪板销售收入及市场份额（2021-2026）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全球主要地区冲浪板销售收入预测（2027-2032）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全球主要地区冲浪板销量分析：2021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全球主要地区冲浪板销量及市场份额预测（2027-2032）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南美市场冲浪板销量、收入及增长率（2021-2032）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中东市场冲浪板销量、收入及增长率（2021-2032）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冲浪板销量、收入、价格及毛利率（2021-2026）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不同产品类型冲浪板分析</w:t>
      </w:r>
      <w:r>
        <w:rPr>
          <w:rFonts w:hint="eastAsia"/>
        </w:rPr>
        <w:br/>
      </w:r>
      <w:r>
        <w:rPr>
          <w:rFonts w:hint="eastAsia"/>
        </w:rPr>
        <w:t>　　6.1 全球不同产品类型冲浪板销量（2021-2032）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全球不同产品类型冲浪板销量预测（2027-2032）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全球不同产品类型冲浪板收入（2021-2032）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全球不同产品类型冲浪板收入预测（2027-2032）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全球不同产品类型冲浪板价格走势（2021-2032）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中国不同产品类型冲浪板销量（2021-2032）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中国不同产品类型冲浪板销量预测（2027-2032）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中国不同产品类型冲浪板收入（2021-2032）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不同应用冲浪板分析</w:t>
      </w:r>
      <w:r>
        <w:rPr>
          <w:rFonts w:hint="eastAsia"/>
        </w:rPr>
        <w:br/>
      </w:r>
      <w:r>
        <w:rPr>
          <w:rFonts w:hint="eastAsia"/>
        </w:rPr>
        <w:t>　　7.1 全球不同应用冲浪板销量（2021-2032）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全球不同应用冲浪板销量预测（2027-2032）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全球不同应用冲浪板收入（2021-2032）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全球不同应用冲浪板收入预测（2027-2032）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全球不同应用冲浪板价格走势（2021-2032）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中国不同应用冲浪板销量（2021-2032）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中国不同应用冲浪板销量及市场份额（2021-2026）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中国不同应用冲浪板销量预测（2027-2032）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中国不同应用冲浪板收入（2021-2032）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中国不同应用冲浪板收入及市场份额（2021-2026）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中国不同应用冲浪板收入预测（2027-2032）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冲浪板行业发展趋势</w:t>
      </w:r>
      <w:r>
        <w:rPr>
          <w:rFonts w:hint="eastAsia"/>
        </w:rPr>
        <w:br/>
      </w:r>
      <w:r>
        <w:rPr>
          <w:rFonts w:hint="eastAsia"/>
        </w:rPr>
        <w:t>　　8.2 冲浪板行业主要驱动因素</w:t>
      </w:r>
      <w:r>
        <w:rPr>
          <w:rFonts w:hint="eastAsia"/>
        </w:rPr>
        <w:br/>
      </w:r>
      <w:r>
        <w:rPr>
          <w:rFonts w:hint="eastAsia"/>
        </w:rPr>
        <w:t>　　8.3 冲浪板中国企业SWOT分析</w:t>
      </w:r>
      <w:r>
        <w:rPr>
          <w:rFonts w:hint="eastAsia"/>
        </w:rPr>
        <w:br/>
      </w:r>
      <w:r>
        <w:rPr>
          <w:rFonts w:hint="eastAsia"/>
        </w:rPr>
        <w:t>　　8.4 中国冲浪板行业政策环境分析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冲浪板行业产业链简介</w:t>
      </w:r>
      <w:r>
        <w:rPr>
          <w:rFonts w:hint="eastAsia"/>
        </w:rPr>
        <w:br/>
      </w:r>
      <w:r>
        <w:rPr>
          <w:rFonts w:hint="eastAsia"/>
        </w:rPr>
        <w:t>　　　　9.1.1 冲浪板行业供应链分析</w:t>
      </w:r>
      <w:r>
        <w:rPr>
          <w:rFonts w:hint="eastAsia"/>
        </w:rPr>
        <w:br/>
      </w:r>
      <w:r>
        <w:rPr>
          <w:rFonts w:hint="eastAsia"/>
        </w:rPr>
        <w:t>　　　　9.1.2 冲浪板主要原料及供应情况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冲浪板行业采购模式</w:t>
      </w:r>
      <w:r>
        <w:rPr>
          <w:rFonts w:hint="eastAsia"/>
        </w:rPr>
        <w:br/>
      </w:r>
      <w:r>
        <w:rPr>
          <w:rFonts w:hint="eastAsia"/>
        </w:rPr>
        <w:t>　　9.3 冲浪板行业生产模式</w:t>
      </w:r>
      <w:r>
        <w:rPr>
          <w:rFonts w:hint="eastAsia"/>
        </w:rPr>
        <w:br/>
      </w:r>
      <w:r>
        <w:rPr>
          <w:rFonts w:hint="eastAsia"/>
        </w:rPr>
        <w:t>　　9.4 冲浪板行业销售模式及销售渠道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按产品类型细分，全球冲浪板市场规模2021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按应用细分，全球冲浪板市场规模（CAGR）2021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冲浪板行业发展主要特点</w:t>
      </w:r>
      <w:r>
        <w:rPr>
          <w:rFonts w:hint="eastAsia"/>
        </w:rPr>
        <w:br/>
      </w:r>
      <w:r>
        <w:rPr>
          <w:rFonts w:hint="eastAsia"/>
        </w:rPr>
        <w:t>　　表 4： 冲浪板行业发展有利因素分析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冲浪板行业发展不利因素分析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进入冲浪板行业壁垒</w:t>
      </w:r>
      <w:r>
        <w:rPr>
          <w:rFonts w:hint="eastAsia"/>
        </w:rPr>
        <w:br/>
      </w:r>
      <w:r>
        <w:rPr>
          <w:rFonts w:hint="eastAsia"/>
        </w:rPr>
        <w:t>　　表 7： 冲浪板主要企业在国际市场占有率（按销量，2023-2026）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2025年冲浪板主要企业在国际市场排名（按销量）&amp;（千个）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全球市场主要企业冲浪板销量（2023-2026）&amp;（千个）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冲浪板主要企业在国际市场占有率（按收入，2023-2026）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2025年冲浪板主要企业在国际市场排名（按收入）&amp;（万元）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全球市场主要企业冲浪板销售收入（2023-2026）&amp;（万元）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全球市场主要企业冲浪板销售价格（2023-2026）&amp;（USD/Unit）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冲浪板主要企业在中国市场占有率（按销量，2023-2026）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2025年冲浪板主要企业在中国市场排名（按销量）&amp;（千个）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中国市场主要企业冲浪板销量（2023-2026）&amp;（千个）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冲浪板主要企业在中国市场占有率（按收入，2023-2026）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2025年冲浪板主要企业在中国市场排名（按收入）&amp;（万元）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中国市场主要企业冲浪板销售收入（2023-2026）&amp;（万元）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全球主要厂商冲浪板总部及产地分布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全球主要厂商成立时间及冲浪板商业化日期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全球主要厂商冲浪板产品类型及应用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2025年全球冲浪板主要厂商市场地位（第一梯队、第二梯队和第三梯队）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全球冲浪板市场投资、并购等现状分析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全球主要地区冲浪板产量增速（CAGR）：（2021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全球主要地区冲浪板产量（2021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全球主要地区冲浪板产量（2021-2026）&amp;（千个）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全球主要地区冲浪板产量（2027-2032）&amp;（千个）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全球主要地区冲浪板产量市场份额（2021-2026）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全球主要地区冲浪板产量市场份额（2027-2032）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中国市场冲浪板产量、销量、进出口（2021-2026）&amp;（千个）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中国市场冲浪板产量、销量、进出口预测（2027-2032）&amp;（千个）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全球主要地区冲浪板销售收入增速：（2021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全球主要地区冲浪板销售收入（2021-2026）&amp;（万元）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全球主要地区冲浪板销售收入市场份额（2021-2026）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全球主要地区冲浪板收入（2027-2032）&amp;（万元）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全球主要地区冲浪板收入市场份额（2027-2032）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全球主要地区冲浪板销量（千个）：2021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全球主要地区冲浪板销量（2021-2026）&amp;（千个）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全球主要地区冲浪板销量市场份额（2021-2026）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全球主要地区冲浪板销量（2027-2032）&amp;（千个）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全球主要地区冲浪板销量份额（2027-2032）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冲浪板销量（千个）、收入（万元）、价格（USD/Unit）及毛利率（2021-2026）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冲浪板销量（千个）、收入（万元）、价格（USD/Unit）及毛利率（2021-2026）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冲浪板销量（千个）、收入（万元）、价格（USD/Unit）及毛利率（2021-2026）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冲浪板销量（千个）、收入（万元）、价格（USD/Unit）及毛利率（2021-2026）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冲浪板销量（千个）、收入（万元）、价格（USD/Unit）及毛利率（2021-2026）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冲浪板销量（千个）、收入（万元）、价格（USD/Unit）及毛利率（2021-2026）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冲浪板销量（千个）、收入（万元）、价格（USD/Unit）及毛利率（2021-2026）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冲浪板销量（千个）、收入（万元）、价格（USD/Unit）及毛利率（2021-2026）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冲浪板销量（千个）、收入（万元）、价格（USD/Unit）及毛利率（2021-2026）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冲浪板销量（千个）、收入（万元）、价格（USD/Unit）及毛利率（2021-2026）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冲浪板生产基地、销售区域、竞争对手及市场地位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冲浪板产品规格、参数及市场应用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冲浪板销量（千个）、收入（万元）、价格（USD/Unit）及毛利率（2021-2026）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全球不同产品类型冲浪板销量（2021-2026）&amp;（千个）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全球不同产品类型冲浪板销量市场份额（2021-2026）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全球不同产品类型冲浪板销量预测（2027-2032）&amp;（千个）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全球市场不同产品类型冲浪板销量市场份额预测（2027-2032）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全球不同产品类型冲浪板收入（2021-2026）&amp;（万元）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全球不同产品类型冲浪板收入市场份额（2021-2026）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全球不同产品类型冲浪板收入预测（2027-2032）&amp;（万元）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全球不同产品类型冲浪板收入市场份额预测（2027-2032）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中国不同产品类型冲浪板销量（2021-2026）&amp;（千个）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中国不同产品类型冲浪板销量市场份额（2021-2026）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中国不同产品类型冲浪板销量预测（2027-2032）&amp;（千个）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全球市场不同产品类型冲浪板销量市场份额预测（2027-2032）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中国不同产品类型冲浪板收入（2021-2026）&amp;（万元）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中国不同产品类型冲浪板收入市场份额（2021-2026）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中国不同产品类型冲浪板收入预测（2027-2032）&amp;（万元）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中国不同产品类型冲浪板收入市场份额预测（2027-2032）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全球不同应用冲浪板销量（2021-2026）&amp;（千个）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全球不同应用冲浪板销量市场份额（2021-2026）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全球不同应用冲浪板销量预测（2027-2032）&amp;（千个）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全球市场不同应用冲浪板销量市场份额预测（2027-2032）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全球不同应用冲浪板收入（2021-2026）&amp;（万元）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全球不同应用冲浪板收入市场份额（2021-2026）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全球不同应用冲浪板收入预测（2027-2032）&amp;（万元）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全球不同应用冲浪板收入市场份额预测（2027-2032）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中国不同应用冲浪板销量（2021-2026）&amp;（千个）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中国不同应用冲浪板销量市场份额（2021-2026）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中国不同应用冲浪板销量预测（2027-2032）&amp;（千个）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中国市场不同应用冲浪板销量市场份额预测（2027-2032）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中国不同应用冲浪板收入（2021-2026）&amp;（万元）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中国不同应用冲浪板收入市场份额（2021-2026）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中国不同应用冲浪板收入预测（2027-2032）&amp;（万元）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中国不同应用冲浪板收入市场份额预测（2027-2032）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冲浪板行业发展趋势</w:t>
      </w:r>
      <w:r>
        <w:rPr>
          <w:rFonts w:hint="eastAsia"/>
        </w:rPr>
        <w:br/>
      </w:r>
      <w:r>
        <w:rPr>
          <w:rFonts w:hint="eastAsia"/>
        </w:rPr>
        <w:t>　　表 131： 冲浪板行业主要驱动因素</w:t>
      </w:r>
      <w:r>
        <w:rPr>
          <w:rFonts w:hint="eastAsia"/>
        </w:rPr>
        <w:br/>
      </w:r>
      <w:r>
        <w:rPr>
          <w:rFonts w:hint="eastAsia"/>
        </w:rPr>
        <w:t>　　表 132： 冲浪板行业供应链分析</w:t>
      </w:r>
      <w:r>
        <w:rPr>
          <w:rFonts w:hint="eastAsia"/>
        </w:rPr>
        <w:br/>
      </w:r>
      <w:r>
        <w:rPr>
          <w:rFonts w:hint="eastAsia"/>
        </w:rPr>
        <w:t>　　表 133： 冲浪板上游原料供应商</w:t>
      </w:r>
      <w:r>
        <w:rPr>
          <w:rFonts w:hint="eastAsia"/>
        </w:rPr>
        <w:br/>
      </w:r>
      <w:r>
        <w:rPr>
          <w:rFonts w:hint="eastAsia"/>
        </w:rPr>
        <w:t>　　表 134： 冲浪板主要地区不同应用客户分析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冲浪板典型经销商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冲浪板产品图片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全球不同产品类型冲浪板销售额2021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全球不同产品类型冲浪板市场份额2025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聚氨酯（P.U.）板产品图片</w:t>
      </w:r>
      <w:r>
        <w:rPr>
          <w:rFonts w:hint="eastAsia"/>
        </w:rPr>
        <w:br/>
      </w:r>
      <w:r>
        <w:rPr>
          <w:rFonts w:hint="eastAsia"/>
        </w:rPr>
        <w:t>　　图 5： Balsa Boards产品图片</w:t>
      </w:r>
      <w:r>
        <w:rPr>
          <w:rFonts w:hint="eastAsia"/>
        </w:rPr>
        <w:br/>
      </w:r>
      <w:r>
        <w:rPr>
          <w:rFonts w:hint="eastAsia"/>
        </w:rPr>
        <w:t>　　图 6： 空心木板产品图片</w:t>
      </w:r>
      <w:r>
        <w:rPr>
          <w:rFonts w:hint="eastAsia"/>
        </w:rPr>
        <w:br/>
      </w:r>
      <w:r>
        <w:rPr>
          <w:rFonts w:hint="eastAsia"/>
        </w:rPr>
        <w:t>　　图 7： 其他材料产品图片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全球不同应用冲浪板市场份额2025 &amp; 2032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体育比赛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2025年全球前五大生产商冲浪板市场份额</w:t>
      </w:r>
      <w:r>
        <w:rPr>
          <w:rFonts w:hint="eastAsia"/>
        </w:rPr>
        <w:br/>
      </w:r>
      <w:r>
        <w:rPr>
          <w:rFonts w:hint="eastAsia"/>
        </w:rPr>
        <w:t>　　图 14： 2025年全球冲浪板第一梯队、第二梯队和第三梯队厂商及市场份额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全球冲浪板产能、产量、产能利用率及发展趋势（2021-2032）&amp;（千个）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全球冲浪板产量、需求量及发展趋势（2021-2032）&amp;（千个）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全球主要地区冲浪板产量市场份额（2021-2032）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中国冲浪板产能、产量、产能利用率及发展趋势（2021-2032）&amp;（千个）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中国冲浪板产量、市场需求量及发展趋势（2021-2032）&amp;（千个）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全球冲浪板市场销售额及增长率：（2021-2032）&amp;（万元）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全球市场冲浪板市场规模：2021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全球市场冲浪板销量及增长率（2021-2032）&amp;（千个）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全球市场冲浪板价格趋势（2021-2032）&amp;（USD/Unit）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全球主要地区冲浪板销售收入（2021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全球主要地区冲浪板销售收入市场份额（2021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北美市场冲浪板销量及增长率（2021-2032）&amp;（千个）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北美市场冲浪板收入及增长率（2021-2032）&amp;（万元）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欧洲市场冲浪板销量及增长率（2021-2032）&amp;（千个）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欧洲市场冲浪板收入及增长率（2021-2032）&amp;（万元）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中国市场冲浪板销量及增长率（2021-2032）&amp;（千个）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中国市场冲浪板收入及增长率（2021-2032）&amp;（万元）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日本市场冲浪板销量及增长率（2021-2032）&amp;（千个）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日本市场冲浪板收入及增长率（2021-2032）&amp;（万元）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东南亚市场冲浪板销量及增长率（2021-2032）&amp;（千个）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东南亚市场冲浪板收入及增长率（2021-2032）&amp;（万元）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印度市场冲浪板销量及增长率（2021-2032）&amp;（千个）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印度市场冲浪板收入及增长率（2021-2032）&amp;（万元）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南美市场冲浪板销量及增长率（2021-2032）&amp;（千个）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南美市场冲浪板收入及增长率（2021-2032）&amp;（万元）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中东市场冲浪板销量及增长率（2021-2032）&amp;（千个）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中东市场冲浪板收入及增长率（2021-2032）&amp;（万元）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全球不同产品类型冲浪板价格走势（2021-2032）&amp;（USD/Unit）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全球不同应用冲浪板价格走势（2021-2032）&amp;（USD/Unit）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冲浪板中国企业SWOT分析</w:t>
      </w:r>
      <w:r>
        <w:rPr>
          <w:rFonts w:hint="eastAsia"/>
        </w:rPr>
        <w:br/>
      </w:r>
      <w:r>
        <w:rPr>
          <w:rFonts w:hint="eastAsia"/>
        </w:rPr>
        <w:t>　　图 45： 冲浪板产业链</w:t>
      </w:r>
      <w:r>
        <w:rPr>
          <w:rFonts w:hint="eastAsia"/>
        </w:rPr>
        <w:br/>
      </w:r>
      <w:r>
        <w:rPr>
          <w:rFonts w:hint="eastAsia"/>
        </w:rPr>
        <w:t>　　图 46： 冲浪板行业采购模式分析</w:t>
      </w:r>
      <w:r>
        <w:rPr>
          <w:rFonts w:hint="eastAsia"/>
        </w:rPr>
        <w:br/>
      </w:r>
      <w:r>
        <w:rPr>
          <w:rFonts w:hint="eastAsia"/>
        </w:rPr>
        <w:t>　　图 47： 冲浪板行业生产模式</w:t>
      </w:r>
      <w:r>
        <w:rPr>
          <w:rFonts w:hint="eastAsia"/>
        </w:rPr>
        <w:br/>
      </w:r>
      <w:r>
        <w:rPr>
          <w:rFonts w:hint="eastAsia"/>
        </w:rPr>
        <w:t>　　图 48： 冲浪板行业销售模式分析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316cd18bd416e" w:history="1">
        <w:r>
          <w:rPr>
            <w:rStyle w:val="Hyperlink"/>
          </w:rPr>
          <w:t>2026-2032年全球与中国冲浪板行业发展调研及前景趋势预测报告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316cd18bd416e" w:history="1">
        <w:r>
          <w:rPr>
            <w:rStyle w:val="Hyperlink"/>
          </w:rPr>
          <w:t>https://www.20087.com/7/37/ChongLangBanShiChangQianJingYuCe.html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热点：初学者冲浪板买哪一种、冲浪板双板、冲浪板surfboard下载、冲浪板品牌、冲浪板一般什么价位、冲浪板厚度、滑板种类图解、冲浪板长度、室内冲浪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50f47e2cb4eaf" w:history="1">
      <w:r>
        <w:rPr>
          <w:rStyle w:val="Hyperlink"/>
        </w:rPr>
        <w:t>2026-2032年全球与中国冲浪板行业发展调研及前景趋势预测报告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ongLangBanShiChangQianJingYuCe.html" TargetMode="External" Id="R19e316cd18bd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ongLangBanShiChangQianJingYuCe.html" TargetMode="External" Id="R10150f47e2cb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2026-01-01T02:19:29Z</dcterms:created>
  <dcterms:modified xsi:type="dcterms:W3CDTF">2026-01-01T03:19:29Z</dcterms:modified>
  <dc:subject>2026-2032年全球与中国冲浪板行业发展调研及前景趋势预测报告</dc:subject>
  <dc:title>2026-2032年全球与中国冲浪板行业发展调研及前景趋势预测报告</dc:title>
  <cp:keywords>2026-2032年全球与中国冲浪板行业发展调研及前景趋势预测报告</cp:keywords>
  <dc:description>2026-2032年全球与中国冲浪板行业发展调研及前景趋势预测报告</dc:description>
</cp:coreProperties>
</file>