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97ceddaad4728" w:history="1">
              <w:r>
                <w:rPr>
                  <w:rStyle w:val="Hyperlink"/>
                </w:rPr>
                <w:t>2024-2030年中国文博单位安防行业发展研究及市场前景预测报告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97ceddaad4728" w:history="1">
              <w:r>
                <w:rPr>
                  <w:rStyle w:val="Hyperlink"/>
                </w:rPr>
                <w:t>2024-2030年中国文博单位安防行业发展研究及市场前景预测报告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97ceddaad4728" w:history="1">
                <w:r>
                  <w:rPr>
                    <w:rStyle w:val="Hyperlink"/>
                  </w:rPr>
                  <w:t>https://www.20087.com/7/67/WenBoDanWeiAnFangHangYeFaZhanQianJing.html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博单位安防是为博物馆、图书馆、档案馆等文化机构提供的一系列安全保障措施和技术解决方案，旨在保护珍贵文物和文化遗产免受盗窃、破坏或自然灾害的影响。近年来，随着科技的进步，安防手段从传统的物理防护逐步向智能化、网络化转变，例如采用高清视频监控系统、智能报警系统以及RFID（射频识别）技术等。这些技术的应用不仅提高了安全性，还提升了管理效率和服务质量。</w:t>
      </w:r>
      <w:r>
        <w:rPr>
          <w:rFonts w:hint="eastAsia"/>
        </w:rPr>
        <w:br/>
      </w:r>
      <w:r>
        <w:rPr>
          <w:rFonts w:hint="eastAsia"/>
        </w:rPr>
        <w:t>　　未来，随着物联网技术和人工智能的快速发展，文博单位安防将朝着更加智能化的方向发展。一方面，通过大数据分析可以实现对安全风险的预测与预防；另一方面，机器人巡检、人脸识别等先进技术的应用将进一步增强安防系统的智能化水平。此外，随着5G通信技术的普及，实时传输高清视频将成为可能，这将极大提升远程监控的有效性。然而，数据安全和隐私保护将成为该领域面临的重大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97ceddaad4728" w:history="1">
        <w:r>
          <w:rPr>
            <w:rStyle w:val="Hyperlink"/>
          </w:rPr>
          <w:t>2024-2030年中国文博单位安防行业发展研究及市场前景预测报告</w:t>
        </w:r>
      </w:hyperlink>
      <w:r>
        <w:rPr>
          <w:rFonts w:hint="eastAsia"/>
        </w:rPr>
        <w:t>》在多年文博单位安防行业研究的基础上，结合中国文博单位安防行业市场的发展现状，通过资深研究团队对文博单位安防市场资料进行整理，并依托国家权威数据资源和长期市场监测的数据库，对文博单位安防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997ceddaad4728" w:history="1">
        <w:r>
          <w:rPr>
            <w:rStyle w:val="Hyperlink"/>
          </w:rPr>
          <w:t>2024-2030年中国文博单位安防行业发展研究及市场前景预测报告</w:t>
        </w:r>
      </w:hyperlink>
      <w:r>
        <w:rPr>
          <w:rFonts w:hint="eastAsia"/>
        </w:rPr>
        <w:t>》可以帮助投资者准确把握文博单位安防行业的市场现状，为投资者进行投资作出文博单位安防行业前景预判，挖掘文博单位安防行业投资价值，同时提出文博单位安防行业投资策略、营销策略等方面的建议。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文博单位安防行业相关概述</w:t>
      </w:r>
      <w:r>
        <w:rPr>
          <w:rFonts w:hint="eastAsia"/>
        </w:rPr>
        <w:br/>
      </w:r>
      <w:r>
        <w:rPr>
          <w:rFonts w:hint="eastAsia"/>
        </w:rPr>
        <w:t>　　第一节 文博单位安防行业定义及特征</w:t>
      </w:r>
      <w:r>
        <w:rPr>
          <w:rFonts w:hint="eastAsia"/>
        </w:rPr>
        <w:br/>
      </w:r>
      <w:r>
        <w:rPr>
          <w:rFonts w:hint="eastAsia"/>
        </w:rPr>
        <w:t>　　　　一、文博单位安防行业定义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文博单位安防行业商业模式分析</w:t>
      </w:r>
      <w:r>
        <w:rPr>
          <w:rFonts w:hint="eastAsia"/>
        </w:rPr>
        <w:br/>
      </w:r>
      <w:r>
        <w:rPr>
          <w:rFonts w:hint="eastAsia"/>
        </w:rPr>
        <w:t>　　第三节 文博单位安防行业主要风险因素分析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文博单位安防行业政策环境分析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2024年文博单位安防行业经济及技术环境分析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三、经济环境对文博单位安防行业影响分析</w:t>
      </w:r>
      <w:r>
        <w:rPr>
          <w:rFonts w:hint="eastAsia"/>
        </w:rPr>
        <w:br/>
      </w:r>
      <w:r>
        <w:rPr>
          <w:rFonts w:hint="eastAsia"/>
        </w:rPr>
        <w:t>　　第三节 2024年文博单位安防行业社会环境分析</w:t>
      </w:r>
      <w:r>
        <w:rPr>
          <w:rFonts w:hint="eastAsia"/>
        </w:rPr>
        <w:br/>
      </w:r>
      <w:r>
        <w:rPr>
          <w:rFonts w:hint="eastAsia"/>
        </w:rPr>
        <w:t>　　第四节 2024年文博单位安防行业技术环境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中国文博单位安防行业经营情况分析</w:t>
      </w:r>
      <w:r>
        <w:rPr>
          <w:rFonts w:hint="eastAsia"/>
        </w:rPr>
        <w:br/>
      </w:r>
      <w:r>
        <w:rPr>
          <w:rFonts w:hint="eastAsia"/>
        </w:rPr>
        <w:t>　　第一节 文博单位安防行业发展概况分析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文博单位安防行业供给态势分析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一、2018-2023年中国文博单位安防行业企业数量分析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三、文博单位安防行业企业注册资本情况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四、文博单位安防行业企业区域分布情况</w:t>
      </w:r>
      <w:r>
        <w:rPr>
          <w:rFonts w:hint="eastAsia"/>
        </w:rPr>
        <w:br/>
      </w:r>
      <w:r>
        <w:rPr>
          <w:rFonts w:hint="eastAsia"/>
        </w:rPr>
        <w:t>　　第三节 文博单位安防行业消费态势分析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一、2018-2023年中国文博单位安防行业消费情况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二、2018-2023年中国文博单位安防行业消费区域分布</w:t>
      </w:r>
      <w:r>
        <w:rPr>
          <w:rFonts w:hint="eastAsia"/>
        </w:rPr>
        <w:br/>
      </w:r>
      <w:r>
        <w:rPr>
          <w:rFonts w:hint="eastAsia"/>
        </w:rPr>
        <w:t>　　第四节 文博单位安防行业消费价格水平分析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2024年中国文博单位安防行业竞争格局分析</w:t>
      </w:r>
      <w:r>
        <w:rPr>
          <w:rFonts w:hint="eastAsia"/>
        </w:rPr>
        <w:br/>
      </w:r>
      <w:r>
        <w:rPr>
          <w:rFonts w:hint="eastAsia"/>
        </w:rPr>
        <w:t>　　第一节 文博单位安防行业竞争格局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文博单位安防行业五力竞争分析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文博单位安防行业壁垒分析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文博单位安防行业竞争力提升策略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文博单位安防行业上游产业链分析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上游行业对文博单位安防行业影响分析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文博单位安防行业下游产业链分析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下游需求市场对文博单位安防行业影响分析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2018-2023年文博单位安防行业各区域市场概况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华北地区文博单位安防行业分析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东北地区文博单位安防行业分析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华东地区文博单位安防行业分析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华中地区文博单位安防行业分析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华南地区文博单位安防行业分析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西部地区文博单位安防行业分析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中国文博单位安防行业优秀企业竞争力分析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四、公司偿还能力分析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四、公司偿还能力分析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四、公司偿还能力分析</w:t>
      </w:r>
      <w:r>
        <w:rPr>
          <w:rFonts w:hint="eastAsia"/>
        </w:rPr>
        <w:br/>
      </w:r>
      <w:r>
        <w:rPr>
          <w:rFonts w:hint="eastAsia"/>
        </w:rPr>
        <w:t>　　第四节 深圳市捷顺科技实业股份有限公司竞争力分析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四、公司偿还能力分析</w:t>
      </w:r>
      <w:r>
        <w:rPr>
          <w:rFonts w:hint="eastAsia"/>
        </w:rPr>
        <w:br/>
      </w:r>
      <w:r>
        <w:rPr>
          <w:rFonts w:hint="eastAsia"/>
        </w:rPr>
        <w:t>　　第五节 成都三泰控股集团股份有限公司竞争力分析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四、公司偿还能力分析</w:t>
      </w:r>
      <w:r>
        <w:rPr>
          <w:rFonts w:hint="eastAsia"/>
        </w:rPr>
        <w:br/>
      </w:r>
      <w:r>
        <w:rPr>
          <w:rFonts w:hint="eastAsia"/>
        </w:rPr>
        <w:t>　　第六节 高新兴科技集团股份有限公司竞争力分析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四、公司偿还能力分析</w:t>
      </w:r>
      <w:r>
        <w:rPr>
          <w:rFonts w:hint="eastAsia"/>
        </w:rPr>
        <w:br/>
      </w:r>
      <w:r>
        <w:rPr>
          <w:rFonts w:hint="eastAsia"/>
        </w:rPr>
        <w:t>　　第七节 清华同方股份有限公司竞争力分析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四、公司偿还能力分析</w:t>
      </w:r>
      <w:r>
        <w:rPr>
          <w:rFonts w:hint="eastAsia"/>
        </w:rPr>
        <w:br/>
      </w:r>
      <w:r>
        <w:rPr>
          <w:rFonts w:hint="eastAsia"/>
        </w:rPr>
        <w:t>　　第八节 东方网力科技股份有限公司竞争力分析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四、公司偿还能力分析</w:t>
      </w:r>
      <w:r>
        <w:rPr>
          <w:rFonts w:hint="eastAsia"/>
        </w:rPr>
        <w:br/>
      </w:r>
      <w:r>
        <w:rPr>
          <w:rFonts w:hint="eastAsia"/>
        </w:rPr>
        <w:t>　　第九节 深圳英飞拓科技股份有限公司竞争力分析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第十节 杭州中瑞思创科技股份有限公司竞争力分析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一、公司发展基本概述</w:t>
      </w:r>
      <w:r>
        <w:rPr>
          <w:rFonts w:hint="eastAsia"/>
        </w:rPr>
        <w:br/>
      </w:r>
      <w:r>
        <w:rPr>
          <w:rFonts w:hint="eastAsia"/>
        </w:rPr>
        <w:t>　　　　二、公司主营业务分析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四、公司偿还能力分析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2024-2030年中国文博单位安防行业发展前景预测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2024-2030年中国文博单位安防行业发展趋势预测</w:t>
      </w:r>
      <w:r>
        <w:rPr>
          <w:rFonts w:hint="eastAsia"/>
        </w:rPr>
        <w:br/>
      </w:r>
      <w:r>
        <w:rPr>
          <w:rFonts w:hint="eastAsia"/>
        </w:rPr>
        <w:t>　　　　一、文博单位安防行业发展驱动因素分析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二、文博单位安防行业发展制约因素分析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三、文博单位安防行业需求前景预测</w:t>
      </w:r>
      <w:r>
        <w:rPr>
          <w:rFonts w:hint="eastAsia"/>
        </w:rPr>
        <w:br/>
      </w:r>
      <w:r>
        <w:rPr>
          <w:rFonts w:hint="eastAsia"/>
        </w:rPr>
        <w:t>　　第二节 中:智:林:　文博单位安防行业研究结论及建议</w:t>
      </w:r>
      <w:r>
        <w:rPr>
          <w:rFonts w:hint="eastAsia"/>
        </w:rPr>
        <w:br/>
      </w:r>
      <w:r>
        <w:rPr>
          <w:rFonts w:hint="eastAsia"/>
        </w:rPr>
        <w:t>　　　　一、文博单位安防行业研究结论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文博单位安防行业历程</w:t>
      </w:r>
      <w:r>
        <w:rPr>
          <w:rFonts w:hint="eastAsia"/>
        </w:rPr>
        <w:br/>
      </w:r>
      <w:r>
        <w:rPr>
          <w:rFonts w:hint="eastAsia"/>
        </w:rPr>
        <w:t>　　图表 文博单位安防行业生命周期</w:t>
      </w:r>
      <w:r>
        <w:rPr>
          <w:rFonts w:hint="eastAsia"/>
        </w:rPr>
        <w:br/>
      </w:r>
      <w:r>
        <w:rPr>
          <w:rFonts w:hint="eastAsia"/>
        </w:rPr>
        <w:t>　　图表 文博单位安防行业产业链分析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2018-2023年文博单位安防行业市场容量统计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2018-2023年中国文博单位安防行业经营效益分析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**地区文博单位安防市场规模及增长情况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**地区文博单位安防行业市场需求情况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**地区文博单位安防市场规模及增长情况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**地区文博单位安防行业市场需求情况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**地区文博单位安防市场规模及增长情况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**地区文博单位安防行业市场需求情况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文博单位安防重点企业（一）基本信息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文博单位安防重点企业（一）经营情况分析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文博单位安防重点企业（一）盈利能力情况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文博单位安防重点企业（一）偿债能力情况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文博单位安防重点企业（一）运营能力情况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文博单位安防重点企业（一）成长能力情况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文博单位安防重点企业（二）基本信息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文博单位安防重点企业（二）经营情况分析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文博单位安防重点企业（二）盈利能力情况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文博单位安防重点企业（二）偿债能力情况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文博单位安防重点企业（二）运营能力情况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文博单位安防重点企业（二）成长能力情况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2024-2030年中国文博单位安防行业市场容量预测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2024-2030年中国文博单位安防行业市场规模预测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2024-2030年中国文博单位安防市场前景分析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2024-2030年中国文博单位安防行业发展趋势预测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97ceddaad4728" w:history="1">
        <w:r>
          <w:rPr>
            <w:rStyle w:val="Hyperlink"/>
          </w:rPr>
          <w:t>2024-2030年中国文博单位安防行业发展研究及市场前景预测报告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97ceddaad4728" w:history="1">
        <w:r>
          <w:rPr>
            <w:rStyle w:val="Hyperlink"/>
          </w:rPr>
          <w:t>https://www.20087.com/7/67/WenBoDanWeiAnFangHangYeFaZhanQianJing.html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8b88329784c70" w:history="1">
      <w:r>
        <w:rPr>
          <w:rStyle w:val="Hyperlink"/>
        </w:rPr>
        <w:t>2024-2030年中国文博单位安防行业发展研究及市场前景预测报告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enBoDanWeiAnFangHangYeFaZhanQianJing.html" TargetMode="External" Id="Re9997ceddaa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enBoDanWeiAnFangHangYeFaZhanQianJing.html" TargetMode="External" Id="R97c8b8832978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2023-10-25T00:48:00Z</dcterms:created>
  <dcterms:modified xsi:type="dcterms:W3CDTF">2023-10-25T01:48:00Z</dcterms:modified>
  <dc:subject>2024-2030年中国文博单位安防行业发展研究及市场前景预测报告</dc:subject>
  <dc:title>2024-2030年中国文博单位安防行业发展研究及市场前景预测报告</dc:title>
  <cp:keywords>2024-2030年中国文博单位安防行业发展研究及市场前景预测报告</cp:keywords>
  <dc:description>2024-2030年中国文博单位安防行业发展研究及市场前景预测报告</dc:description>
</cp:coreProperties>
</file>