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2a425ed16407e" w:history="1">
              <w:r>
                <w:rPr>
                  <w:rStyle w:val="Hyperlink"/>
                </w:rPr>
                <w:t>2024-2030年中国智能绘本阅读器行业发展调研与市场前景报告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2a425ed16407e" w:history="1">
              <w:r>
                <w:rPr>
                  <w:rStyle w:val="Hyperlink"/>
                </w:rPr>
                <w:t>2024-2030年中国智能绘本阅读器行业发展调研与市场前景报告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2a425ed16407e" w:history="1">
                <w:r>
                  <w:rPr>
                    <w:rStyle w:val="Hyperlink"/>
                  </w:rPr>
                  <w:t>https://www.20087.com/7/37/ZhiNengHuiBenYueDuQiDeQianJing.html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绘本阅读器是一种新型的儿童教育工具，旨在通过数字化的方式提升儿童的阅读兴趣和能力。目前市场上的智能绘本阅读器通常具备语音朗读、互动问答、角色扮演等功能，能够引导孩子积极参与阅读过程，促进语言能力和思维能力的发展。</w:t>
      </w:r>
      <w:r>
        <w:rPr>
          <w:rFonts w:hint="eastAsia"/>
        </w:rPr>
        <w:br/>
      </w:r>
      <w:r>
        <w:rPr>
          <w:rFonts w:hint="eastAsia"/>
        </w:rPr>
        <w:t>　　未来，智能绘本阅读器将朝着更加智能化和互动化的方向发展。一方面，随着语音识别和自然语言处理技术的进步，智能绘本阅读器将能够提供更加自然流畅的语音朗读体验，并能够与孩子进行更加深入的对话交流。另一方面，智能绘本阅读器还将进一步丰富互动形式，比如加入虚拟现实元素，让孩子在阅读的同时体验到更加生动有趣的故事场景。此外，随着大数据技术的应用，智能绘本阅读器将能够根据孩子的阅读习惯推荐更加适合的内容，促进个性化学习路径的形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02a425ed16407e" w:history="1">
        <w:r>
          <w:rPr>
            <w:rStyle w:val="Hyperlink"/>
          </w:rPr>
          <w:t>2024-2030年中国智能绘本阅读器行业发展调研与市场前景报告</w:t>
        </w:r>
      </w:hyperlink>
      <w:r>
        <w:rPr>
          <w:rFonts w:hint="eastAsia"/>
        </w:rPr>
        <w:t>深入调研分析了我国智能绘本阅读器行业的现状、市场规模、竞争格局以及所面临的风险与机遇。该报告结合智能绘本阅读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智能绘本阅读器行业概述</w:t>
      </w:r>
      <w:r>
        <w:rPr>
          <w:rFonts w:hint="eastAsia"/>
        </w:rPr>
        <w:br/>
      </w:r>
      <w:r>
        <w:rPr>
          <w:rFonts w:hint="eastAsia"/>
        </w:rPr>
        <w:t>　　第一节 智能绘本阅读器定义与分类</w:t>
      </w:r>
      <w:r>
        <w:rPr>
          <w:rFonts w:hint="eastAsia"/>
        </w:rPr>
        <w:br/>
      </w:r>
      <w:r>
        <w:rPr>
          <w:rFonts w:hint="eastAsia"/>
        </w:rPr>
        <w:t>　　第二节 智能绘本阅读器应用领域</w:t>
      </w:r>
      <w:r>
        <w:rPr>
          <w:rFonts w:hint="eastAsia"/>
        </w:rPr>
        <w:br/>
      </w:r>
      <w:r>
        <w:rPr>
          <w:rFonts w:hint="eastAsia"/>
        </w:rPr>
        <w:t>　　第三节 智能绘本阅读器行业经济指标分析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一、智能绘本阅读器行业赢利性评估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二、智能绘本阅读器行业成长速度分析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三、智能绘本阅读器附加值提升空间探讨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四、智能绘本阅读器行业进入壁垒分析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五、智能绘本阅读器行业风险性评估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六、智能绘本阅读器行业周期性分析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七、智能绘本阅读器行业竞争程度指标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八、智能绘本阅读器行业成熟度综合分析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智能绘本阅读器产业链及经营模式分析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三、智能绘本阅读器销售模式与渠道策略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全球智能绘本阅读器市场发展分析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2023-2024年全球智能绘本阅读器行业发展分析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一、全球智能绘本阅读器行业市场规模与趋势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二、全球智能绘本阅读器行业发展特点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三、全球智能绘本阅读器行业竞争格局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主要国家与地区智能绘本阅读器市场分析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2024-2030年全球智能绘本阅读器行业发展趋势与前景预测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一、智能绘本阅读器技术发展趋势</w:t>
      </w:r>
      <w:r>
        <w:rPr>
          <w:rFonts w:hint="eastAsia"/>
        </w:rPr>
        <w:br/>
      </w:r>
      <w:r>
        <w:rPr>
          <w:rFonts w:hint="eastAsia"/>
        </w:rPr>
        <w:t>　　　　二、智能绘本阅读器行业发展趋势</w:t>
      </w:r>
      <w:r>
        <w:rPr>
          <w:rFonts w:hint="eastAsia"/>
        </w:rPr>
        <w:br/>
      </w:r>
      <w:r>
        <w:rPr>
          <w:rFonts w:hint="eastAsia"/>
        </w:rPr>
        <w:t>　　　　三、智能绘本阅读器行业发展潜力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中国智能绘本阅读器行业市场分析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2023-2024年智能绘本阅读器产能与投资动态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一、国内智能绘本阅读器产能现状与利用效率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二、智能绘本阅读器产能扩张与投资动态分析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2024-2030年智能绘本阅读器行业产量统计与趋势预测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一、2019-2024年智能绘本阅读器行业数据与增长趋势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1、2019-2024年智能绘本阅读器产量及增长趋势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2、2019-2024年智能绘本阅读器细分产品产量及份额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二、智能绘本阅读器产量影响因素分析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三、2024-2030年智能绘本阅读器产量预测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2024-2030年智能绘本阅读器市场需求与销售分析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一、2023-2024年智能绘本阅读器行业需求现状</w:t>
      </w:r>
      <w:r>
        <w:rPr>
          <w:rFonts w:hint="eastAsia"/>
        </w:rPr>
        <w:br/>
      </w:r>
      <w:r>
        <w:rPr>
          <w:rFonts w:hint="eastAsia"/>
        </w:rPr>
        <w:t>　　　　二、智能绘本阅读器客户群体与需求特点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三、2019-2024年智能绘本阅读器行业销售规模分析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四、2024-2030年智能绘本阅读器市场增长潜力与规模预测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中国智能绘本阅读器细分市场分析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一、2023-2024年智能绘本阅读器主要细分产品市场现状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2023-2024年中国智能绘本阅读器技术发展研究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当前智能绘本阅读器技术发展现状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智能绘本阅读器技术未来发展趋势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智能绘本阅读器价格机制与竞争策略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一、2019-2024年智能绘本阅读器市场价格走势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智能绘本阅读器定价策略与方法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2024-2030年智能绘本阅读器价格竞争态势与趋势预测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中国智能绘本阅读器行业重点区域市场研究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2023-2024年重点区域智能绘本阅读器市场发展概况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二、2019-2024年智能绘本阅读器市场需求规模情况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三、2024-2030年智能绘本阅读器行业发展潜力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二、2019-2024年智能绘本阅读器市场需求规模情况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三、2024-2030年智能绘本阅读器行业发展潜力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二、2019-2024年智能绘本阅读器市场需求规模情况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三、2024-2030年智能绘本阅读器行业发展潜力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二、2019-2024年智能绘本阅读器市场需求规模情况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三、2024-2030年智能绘本阅读器行业发展潜力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二、2019-2024年智能绘本阅读器市场需求规模情况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三、2024-2030年智能绘本阅读器行业发展潜力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2019-2024年中国智能绘本阅读器行业进出口情况分析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智能绘本阅读器行业进口规模与来源分析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一、2019-2024年智能绘本阅读器进口规模分析</w:t>
      </w:r>
      <w:r>
        <w:rPr>
          <w:rFonts w:hint="eastAsia"/>
        </w:rPr>
        <w:br/>
      </w:r>
      <w:r>
        <w:rPr>
          <w:rFonts w:hint="eastAsia"/>
        </w:rPr>
        <w:t>　　　　二、智能绘本阅读器主要进口来源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智能绘本阅读器行业出口规模与目的地分析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一、2019-2024年智能绘本阅读器出口规模分析</w:t>
      </w:r>
      <w:r>
        <w:rPr>
          <w:rFonts w:hint="eastAsia"/>
        </w:rPr>
        <w:br/>
      </w:r>
      <w:r>
        <w:rPr>
          <w:rFonts w:hint="eastAsia"/>
        </w:rPr>
        <w:t>　　　　二、智能绘本阅读器主要出口目的地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2019-2024年中国智能绘本阅读器总体规模与财务指标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中国智能绘本阅读器行业总体规模分析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一、智能绘本阅读器企业数量与结构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二、智能绘本阅读器从业人员规模</w:t>
      </w:r>
      <w:r>
        <w:rPr>
          <w:rFonts w:hint="eastAsia"/>
        </w:rPr>
        <w:br/>
      </w:r>
      <w:r>
        <w:rPr>
          <w:rFonts w:hint="eastAsia"/>
        </w:rPr>
        <w:t>　　　　三、智能绘本阅读器行业资产状况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中国智能绘本阅读器行业财务指标总体分析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智能绘本阅读器行业重点企业经营状况分析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智能绘本阅读器重点企业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智能绘本阅读器领先企业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智能绘本阅读器标杆企业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智能绘本阅读器代表企业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智能绘本阅读器龙头企业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智能绘本阅读器重点企业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中国智能绘本阅读器行业竞争格局分析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智能绘本阅读器行业竞争格局总览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2023-2024年智能绘本阅读器行业竞争力分析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一、智能绘本阅读器供应商议价能力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四、智能绘本阅读器替代品威胁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2019-2024年智能绘本阅读器行业企业并购活动分析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2023-2024年智能绘本阅读器行业会展与招投标活动分析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一、智能绘本阅读器行业会展活动及其市场影响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2024年中国智能绘本阅读器企业发展策略分析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智能绘本阅读器市场策略分析</w:t>
      </w:r>
      <w:r>
        <w:rPr>
          <w:rFonts w:hint="eastAsia"/>
        </w:rPr>
        <w:br/>
      </w:r>
      <w:r>
        <w:rPr>
          <w:rFonts w:hint="eastAsia"/>
        </w:rPr>
        <w:t>　　　　一、智能绘本阅读器市场定位与拓展策略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二、智能绘本阅读器市场细分与目标客户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智能绘本阅读器销售策略分析</w:t>
      </w:r>
      <w:r>
        <w:rPr>
          <w:rFonts w:hint="eastAsia"/>
        </w:rPr>
        <w:br/>
      </w:r>
      <w:r>
        <w:rPr>
          <w:rFonts w:hint="eastAsia"/>
        </w:rPr>
        <w:t>　　　　一、智能绘本阅读器销售渠道与网络建设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提高智能绘本阅读器企业竞争力建议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一、智能绘本阅读器技术创新与管理优化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智能绘本阅读器品牌战略思考</w:t>
      </w:r>
      <w:r>
        <w:rPr>
          <w:rFonts w:hint="eastAsia"/>
        </w:rPr>
        <w:br/>
      </w:r>
      <w:r>
        <w:rPr>
          <w:rFonts w:hint="eastAsia"/>
        </w:rPr>
        <w:t>　　　　一、智能绘本阅读器品牌建设与维护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二、智能绘本阅读器品牌影响力与市场竞争力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中国智能绘本阅读器行业风险与对策</w:t>
      </w:r>
      <w:r>
        <w:rPr>
          <w:rFonts w:hint="eastAsia"/>
        </w:rPr>
        <w:br/>
      </w:r>
      <w:r>
        <w:rPr>
          <w:rFonts w:hint="eastAsia"/>
        </w:rPr>
        <w:t>　　第一节 智能绘本阅读器行业SWOT分析</w:t>
      </w:r>
      <w:r>
        <w:rPr>
          <w:rFonts w:hint="eastAsia"/>
        </w:rPr>
        <w:br/>
      </w:r>
      <w:r>
        <w:rPr>
          <w:rFonts w:hint="eastAsia"/>
        </w:rPr>
        <w:t>　　　　一、智能绘本阅读器行业优势分析</w:t>
      </w:r>
      <w:r>
        <w:rPr>
          <w:rFonts w:hint="eastAsia"/>
        </w:rPr>
        <w:br/>
      </w:r>
      <w:r>
        <w:rPr>
          <w:rFonts w:hint="eastAsia"/>
        </w:rPr>
        <w:t>　　　　二、智能绘本阅读器行业劣势分析</w:t>
      </w:r>
      <w:r>
        <w:rPr>
          <w:rFonts w:hint="eastAsia"/>
        </w:rPr>
        <w:br/>
      </w:r>
      <w:r>
        <w:rPr>
          <w:rFonts w:hint="eastAsia"/>
        </w:rPr>
        <w:t>　　　　三、智能绘本阅读器市场机会探索</w:t>
      </w:r>
      <w:r>
        <w:rPr>
          <w:rFonts w:hint="eastAsia"/>
        </w:rPr>
        <w:br/>
      </w:r>
      <w:r>
        <w:rPr>
          <w:rFonts w:hint="eastAsia"/>
        </w:rPr>
        <w:t>　　　　四、智能绘本阅读器市场威胁评估</w:t>
      </w:r>
      <w:r>
        <w:rPr>
          <w:rFonts w:hint="eastAsia"/>
        </w:rPr>
        <w:br/>
      </w:r>
      <w:r>
        <w:rPr>
          <w:rFonts w:hint="eastAsia"/>
        </w:rPr>
        <w:t>　　第二节 智能绘本阅读器行业风险及对策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2024-2030年中国智能绘本阅读器行业前景与发展趋势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智能绘本阅读器行业发展环境分析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2024-2030年智能绘本阅读器行业发展趋势与方向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一、智能绘本阅读器行业发展方向预测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二、智能绘本阅读器发展趋势分析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2024-2030年智能绘本阅读器行业发展潜力与机遇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一、智能绘本阅读器市场发展潜力评估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二、智能绘本阅读器新兴市场与机遇探索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智能绘本阅读器行业研究结论与建议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智能绘本阅读器行业发展建议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智能绘本阅读器图片</w:t>
      </w:r>
      <w:r>
        <w:rPr>
          <w:rFonts w:hint="eastAsia"/>
        </w:rPr>
        <w:br/>
      </w:r>
      <w:r>
        <w:rPr>
          <w:rFonts w:hint="eastAsia"/>
        </w:rPr>
        <w:t>　　图表 智能绘本阅读器种类 分类</w:t>
      </w:r>
      <w:r>
        <w:rPr>
          <w:rFonts w:hint="eastAsia"/>
        </w:rPr>
        <w:br/>
      </w:r>
      <w:r>
        <w:rPr>
          <w:rFonts w:hint="eastAsia"/>
        </w:rPr>
        <w:t>　　图表 智能绘本阅读器用途 应用</w:t>
      </w:r>
      <w:r>
        <w:rPr>
          <w:rFonts w:hint="eastAsia"/>
        </w:rPr>
        <w:br/>
      </w:r>
      <w:r>
        <w:rPr>
          <w:rFonts w:hint="eastAsia"/>
        </w:rPr>
        <w:t>　　图表 智能绘本阅读器主要特点</w:t>
      </w:r>
      <w:r>
        <w:rPr>
          <w:rFonts w:hint="eastAsia"/>
        </w:rPr>
        <w:br/>
      </w:r>
      <w:r>
        <w:rPr>
          <w:rFonts w:hint="eastAsia"/>
        </w:rPr>
        <w:t>　　图表 智能绘本阅读器产业链分析</w:t>
      </w:r>
      <w:r>
        <w:rPr>
          <w:rFonts w:hint="eastAsia"/>
        </w:rPr>
        <w:br/>
      </w:r>
      <w:r>
        <w:rPr>
          <w:rFonts w:hint="eastAsia"/>
        </w:rPr>
        <w:t>　　图表 智能绘本阅读器政策分析</w:t>
      </w:r>
      <w:r>
        <w:rPr>
          <w:rFonts w:hint="eastAsia"/>
        </w:rPr>
        <w:br/>
      </w:r>
      <w:r>
        <w:rPr>
          <w:rFonts w:hint="eastAsia"/>
        </w:rPr>
        <w:t>　　图表 智能绘本阅读器技术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2019-2024年智能绘本阅读器行业市场容量分析</w:t>
      </w:r>
      <w:r>
        <w:rPr>
          <w:rFonts w:hint="eastAsia"/>
        </w:rPr>
        <w:br/>
      </w:r>
      <w:r>
        <w:rPr>
          <w:rFonts w:hint="eastAsia"/>
        </w:rPr>
        <w:t>　　图表 智能绘本阅读器生产现状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智能绘本阅读器行业动态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2024年中国智能绘本阅读器行业需求领域分布格局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2019-2024年中国智能绘本阅读器价格走势</w:t>
      </w:r>
      <w:r>
        <w:rPr>
          <w:rFonts w:hint="eastAsia"/>
        </w:rPr>
        <w:br/>
      </w:r>
      <w:r>
        <w:rPr>
          <w:rFonts w:hint="eastAsia"/>
        </w:rPr>
        <w:t>　　图表 2024年智能绘本阅读器成本和利润分析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**地区智能绘本阅读器市场规模及增长情况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**地区智能绘本阅读器行业市场需求情况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**地区智能绘本阅读器市场规模及增长情况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**地区智能绘本阅读器行业市场需求情况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**地区智能绘本阅读器市场规模及增长情况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**地区智能绘本阅读器行业市场需求情况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**地区智能绘本阅读器市场规模及增长情况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**地区智能绘本阅读器行业市场需求情况</w:t>
      </w:r>
      <w:r>
        <w:rPr>
          <w:rFonts w:hint="eastAsia"/>
        </w:rPr>
        <w:br/>
      </w:r>
      <w:r>
        <w:rPr>
          <w:rFonts w:hint="eastAsia"/>
        </w:rPr>
        <w:t>　　图表 智能绘本阅读器品牌</w:t>
      </w:r>
      <w:r>
        <w:rPr>
          <w:rFonts w:hint="eastAsia"/>
        </w:rPr>
        <w:br/>
      </w:r>
      <w:r>
        <w:rPr>
          <w:rFonts w:hint="eastAsia"/>
        </w:rPr>
        <w:t>　　图表 智能绘本阅读器企业（一）概况</w:t>
      </w:r>
      <w:r>
        <w:rPr>
          <w:rFonts w:hint="eastAsia"/>
        </w:rPr>
        <w:br/>
      </w:r>
      <w:r>
        <w:rPr>
          <w:rFonts w:hint="eastAsia"/>
        </w:rPr>
        <w:t>　　图表 企业智能绘本阅读器型号 规格</w:t>
      </w:r>
      <w:r>
        <w:rPr>
          <w:rFonts w:hint="eastAsia"/>
        </w:rPr>
        <w:br/>
      </w:r>
      <w:r>
        <w:rPr>
          <w:rFonts w:hint="eastAsia"/>
        </w:rPr>
        <w:t>　　图表 智能绘本阅读器企业（一）经营分析</w:t>
      </w:r>
      <w:r>
        <w:rPr>
          <w:rFonts w:hint="eastAsia"/>
        </w:rPr>
        <w:br/>
      </w:r>
      <w:r>
        <w:rPr>
          <w:rFonts w:hint="eastAsia"/>
        </w:rPr>
        <w:t>　　图表 智能绘本阅读器企业（一）盈利能力情况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智能绘本阅读器上游现状</w:t>
      </w:r>
      <w:r>
        <w:rPr>
          <w:rFonts w:hint="eastAsia"/>
        </w:rPr>
        <w:br/>
      </w:r>
      <w:r>
        <w:rPr>
          <w:rFonts w:hint="eastAsia"/>
        </w:rPr>
        <w:t>　　图表 智能绘本阅读器下游调研</w:t>
      </w:r>
      <w:r>
        <w:rPr>
          <w:rFonts w:hint="eastAsia"/>
        </w:rPr>
        <w:br/>
      </w:r>
      <w:r>
        <w:rPr>
          <w:rFonts w:hint="eastAsia"/>
        </w:rPr>
        <w:t>　　图表 智能绘本阅读器企业（二）概况</w:t>
      </w:r>
      <w:r>
        <w:rPr>
          <w:rFonts w:hint="eastAsia"/>
        </w:rPr>
        <w:br/>
      </w:r>
      <w:r>
        <w:rPr>
          <w:rFonts w:hint="eastAsia"/>
        </w:rPr>
        <w:t>　　图表 企业智能绘本阅读器型号 规格</w:t>
      </w:r>
      <w:r>
        <w:rPr>
          <w:rFonts w:hint="eastAsia"/>
        </w:rPr>
        <w:br/>
      </w:r>
      <w:r>
        <w:rPr>
          <w:rFonts w:hint="eastAsia"/>
        </w:rPr>
        <w:t>　　图表 智能绘本阅读器企业（二）经营分析</w:t>
      </w:r>
      <w:r>
        <w:rPr>
          <w:rFonts w:hint="eastAsia"/>
        </w:rPr>
        <w:br/>
      </w:r>
      <w:r>
        <w:rPr>
          <w:rFonts w:hint="eastAsia"/>
        </w:rPr>
        <w:t>　　图表 智能绘本阅读器企业（二）盈利能力情况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智能绘本阅读器企业（三）概况</w:t>
      </w:r>
      <w:r>
        <w:rPr>
          <w:rFonts w:hint="eastAsia"/>
        </w:rPr>
        <w:br/>
      </w:r>
      <w:r>
        <w:rPr>
          <w:rFonts w:hint="eastAsia"/>
        </w:rPr>
        <w:t>　　图表 企业智能绘本阅读器型号 规格</w:t>
      </w:r>
      <w:r>
        <w:rPr>
          <w:rFonts w:hint="eastAsia"/>
        </w:rPr>
        <w:br/>
      </w:r>
      <w:r>
        <w:rPr>
          <w:rFonts w:hint="eastAsia"/>
        </w:rPr>
        <w:t>　　图表 智能绘本阅读器企业（三）经营分析</w:t>
      </w:r>
      <w:r>
        <w:rPr>
          <w:rFonts w:hint="eastAsia"/>
        </w:rPr>
        <w:br/>
      </w:r>
      <w:r>
        <w:rPr>
          <w:rFonts w:hint="eastAsia"/>
        </w:rPr>
        <w:t>　　图表 智能绘本阅读器企业（三）盈利能力情况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智能绘本阅读器企业（三）成长能力情况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智能绘本阅读器优势</w:t>
      </w:r>
      <w:r>
        <w:rPr>
          <w:rFonts w:hint="eastAsia"/>
        </w:rPr>
        <w:br/>
      </w:r>
      <w:r>
        <w:rPr>
          <w:rFonts w:hint="eastAsia"/>
        </w:rPr>
        <w:t>　　图表 智能绘本阅读器劣势</w:t>
      </w:r>
      <w:r>
        <w:rPr>
          <w:rFonts w:hint="eastAsia"/>
        </w:rPr>
        <w:br/>
      </w:r>
      <w:r>
        <w:rPr>
          <w:rFonts w:hint="eastAsia"/>
        </w:rPr>
        <w:t>　　图表 智能绘本阅读器机会</w:t>
      </w:r>
      <w:r>
        <w:rPr>
          <w:rFonts w:hint="eastAsia"/>
        </w:rPr>
        <w:br/>
      </w:r>
      <w:r>
        <w:rPr>
          <w:rFonts w:hint="eastAsia"/>
        </w:rPr>
        <w:t>　　图表 智能绘本阅读器威胁</w:t>
      </w:r>
      <w:r>
        <w:rPr>
          <w:rFonts w:hint="eastAsia"/>
        </w:rPr>
        <w:br/>
      </w:r>
      <w:r>
        <w:rPr>
          <w:rFonts w:hint="eastAsia"/>
        </w:rPr>
        <w:t>　　图表 2024-2030年中国智能绘本阅读器行业产能预测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2024-2030年中国智能绘本阅读器行业产量预测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2024-2030年中国智能绘本阅读器市场销售预测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2024-2030年中国智能绘本阅读器行业市场规模预测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2024-2030年中国智能绘本阅读器市场前景分析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2024-2030年中国智能绘本阅读器行业风险分析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2024-2030年中国智能绘本阅读器行业发展趋势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2a425ed16407e" w:history="1">
        <w:r>
          <w:rPr>
            <w:rStyle w:val="Hyperlink"/>
          </w:rPr>
          <w:t>2024-2030年中国智能绘本阅读器行业发展调研与市场前景报告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2a425ed16407e" w:history="1">
        <w:r>
          <w:rPr>
            <w:rStyle w:val="Hyperlink"/>
          </w:rPr>
          <w:t>https://www.20087.com/7/37/ZhiNengHuiBenYueDuQiDeQianJing.html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50a5183b24f8d" w:history="1">
      <w:r>
        <w:rPr>
          <w:rStyle w:val="Hyperlink"/>
        </w:rPr>
        <w:t>2024-2030年中国智能绘本阅读器行业发展调研与市场前景报告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iNengHuiBenYueDuQiDeQianJing.html" TargetMode="External" Id="R6602a425ed16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iNengHuiBenYueDuQiDeQianJing.html" TargetMode="External" Id="Rb2050a5183b2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2024-08-21T06:56:49Z</dcterms:created>
  <dcterms:modified xsi:type="dcterms:W3CDTF">2024-08-21T07:56:49Z</dcterms:modified>
  <dc:subject>2024-2030年中国智能绘本阅读器行业发展调研与市场前景报告</dc:subject>
  <dc:title>2024-2030年中国智能绘本阅读器行业发展调研与市场前景报告</dc:title>
  <cp:keywords>2024-2030年中国智能绘本阅读器行业发展调研与市场前景报告</cp:keywords>
  <dc:description>2024-2030年中国智能绘本阅读器行业发展调研与市场前景报告</dc:description>
</cp:coreProperties>
</file>