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c82da28e43eb" w:history="1">
              <w:r>
                <w:rPr>
                  <w:rStyle w:val="Hyperlink"/>
                </w:rPr>
                <w:t>2026-2032年全球与中国钓鱼用抄网发展现状及前景趋势报告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c82da28e43eb" w:history="1">
              <w:r>
                <w:rPr>
                  <w:rStyle w:val="Hyperlink"/>
                </w:rPr>
                <w:t>2026-2032年全球与中国钓鱼用抄网发展现状及前景趋势报告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c82da28e43eb" w:history="1">
                <w:r>
                  <w:rPr>
                    <w:rStyle w:val="Hyperlink"/>
                  </w:rPr>
                  <w:t>https://www.20087.com/8/07/DiaoYuYongChaoWangHangYeFaZhanQianJing.html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抄网是垂钓过程中用于安全捞取上钩鱼类的辅助工具，由网兜、伸缩杆及连接头组成，强调轻量化、高强度与低水阻设计。钓鱼用抄网采用碳纤维或铝合金杆体，搭配尼龙或橡胶涂层网兜，以减少对鱼体黏液层的损伤并防止钩挂。钓鱼用抄网企业在关节锁紧可靠性、快速拆卸结构及浮水性能方面持续优化，部分高端型号集成LED照明或可折叠网框以适应船钓与溪流场景。然而，在高强度拉扯、盐水腐蚀或长期暴晒条件下，钓鱼用抄网仍可能出现杆节松动、网线脆化或连接件断裂等问题，影响实战可靠性。</w:t>
      </w:r>
      <w:r>
        <w:rPr>
          <w:rFonts w:hint="eastAsia"/>
        </w:rPr>
        <w:br/>
      </w:r>
      <w:r>
        <w:rPr>
          <w:rFonts w:hint="eastAsia"/>
        </w:rPr>
        <w:t>　　未来，钓鱼用抄网将向生态友好、智能辅助与模块化系统发展。可生物降解网材（如PLA基纤维）将减少水域微塑料污染；而压力传感手柄可提示抄鱼力度，避免伤害珍稀鱼种。在结构上，通用接口支持网头、杆体与配重模块自由组合。同时，AR钓鱼APP可推荐抄网尺寸与角度。长远看，钓鱼用抄网将从传统渔具升级为负责任垂钓的实践工具，融合生态保护意识、人机工学与户外科技，推动休闲渔业向可持续与高体验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c82da28e43eb" w:history="1">
        <w:r>
          <w:rPr>
            <w:rStyle w:val="Hyperlink"/>
          </w:rPr>
          <w:t>2026-2032年全球与中国钓鱼用抄网发展现状及前景趋势报告</w:t>
        </w:r>
      </w:hyperlink>
      <w:r>
        <w:rPr>
          <w:rFonts w:hint="eastAsia"/>
        </w:rPr>
        <w:t>》基于国家统计局、行业协会等详实数据，结合全面市场调研，系统分析了钓鱼用抄网行业的市场规模、技术现状及未来发展方向。报告从经济环境、政策导向等角度出发，深入探讨了钓鱼用抄网行业发展趋势、竞争格局及重点企业的战略布局，同时对钓鱼用抄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按产品类型细分，全球钓鱼用抄网市场规模2020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1米</w:t>
      </w:r>
      <w:r>
        <w:rPr>
          <w:rFonts w:hint="eastAsia"/>
        </w:rPr>
        <w:br/>
      </w:r>
      <w:r>
        <w:rPr>
          <w:rFonts w:hint="eastAsia"/>
        </w:rPr>
        <w:t>　　　　1.3.3 2米</w:t>
      </w:r>
      <w:r>
        <w:rPr>
          <w:rFonts w:hint="eastAsia"/>
        </w:rPr>
        <w:br/>
      </w:r>
      <w:r>
        <w:rPr>
          <w:rFonts w:hint="eastAsia"/>
        </w:rPr>
        <w:t>　　　　1.3.4 3米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按应用细分，全球钓鱼用抄网市场规模2020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钓鱼用抄网行业发展总体概况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钓鱼用抄网行业发展主要特点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钓鱼用抄网行业发展影响因素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钓鱼用抄网有利因素</w:t>
      </w:r>
      <w:r>
        <w:rPr>
          <w:rFonts w:hint="eastAsia"/>
        </w:rPr>
        <w:br/>
      </w:r>
      <w:r>
        <w:rPr>
          <w:rFonts w:hint="eastAsia"/>
        </w:rPr>
        <w:t>　　　　1.5.3 .2 钓鱼用抄网不利因素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全球市场，近三年钓鱼用抄网主要企业占有率及排名（按销量）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钓鱼用抄网主要企业在国际市场占有率（按销量，2022-2025）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2024年钓鱼用抄网主要企业在国际市场排名（按销量）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全球市场主要企业钓鱼用抄网销量（2022-2025）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全球市场，近三年钓鱼用抄网主要企业占有率及排名（按收入）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钓鱼用抄网主要企业在国际市场占有率（按收入，2022-2025）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2024年钓鱼用抄网主要企业在国际市场排名（按收入）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全球市场主要企业钓鱼用抄网销售收入（2022-2025）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全球市场主要企业钓鱼用抄网销售价格（2022-2025）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中国市场，近三年钓鱼用抄网主要企业占有率及排名（按销量）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钓鱼用抄网主要企业在中国市场占有率（按销量，2022-2025）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2024年钓鱼用抄网主要企业在中国市场排名（按销量）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中国市场主要企业钓鱼用抄网销量（2022-2025）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中国市场，近三年钓鱼用抄网主要企业占有率及排名（按收入）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钓鱼用抄网主要企业在中国市场占有率（按收入，2022-2025）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2024年钓鱼用抄网主要企业在中国市场排名（按收入）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中国市场主要企业钓鱼用抄网销售收入（2022-2025）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全球主要厂商钓鱼用抄网总部及产地分布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全球主要厂商成立时间及钓鱼用抄网商业化日期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全球主要厂商钓鱼用抄网产品类型及应用</w:t>
      </w:r>
      <w:r>
        <w:rPr>
          <w:rFonts w:hint="eastAsia"/>
        </w:rPr>
        <w:br/>
      </w:r>
      <w:r>
        <w:rPr>
          <w:rFonts w:hint="eastAsia"/>
        </w:rPr>
        <w:t>　　2.9 钓鱼用抄网行业集中度、竞争程度分析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钓鱼用抄网行业集中度分析：2024年全球Top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全球钓鱼用抄网第一梯队、第二梯队和第三梯队生产商（品牌）及市场份额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全球钓鱼用抄网总体规模分析</w:t>
      </w:r>
      <w:r>
        <w:rPr>
          <w:rFonts w:hint="eastAsia"/>
        </w:rPr>
        <w:br/>
      </w:r>
      <w:r>
        <w:rPr>
          <w:rFonts w:hint="eastAsia"/>
        </w:rPr>
        <w:t>　　3.1 全球钓鱼用抄网供需现状及预测（2020-2032）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全球钓鱼用抄网产能、产量、产能利用率及发展趋势（2020-2032）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全球钓鱼用抄网产量、需求量及发展趋势（2020-2032）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全球主要地区钓鱼用抄网产量及发展趋势（2020-2032）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全球主要地区钓鱼用抄网产量（2020-2025）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全球主要地区钓鱼用抄网产量（2026-2032）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全球主要地区钓鱼用抄网产量市场份额（2020-2032）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中国钓鱼用抄网供需现状及预测（2020-2032）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中国钓鱼用抄网产能、产量、产能利用率及发展趋势（2020-2032）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中国钓鱼用抄网产量、市场需求量及发展趋势（2020-2032）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中国市场钓鱼用抄网进出口（2020-2032）</w:t>
      </w:r>
      <w:r>
        <w:rPr>
          <w:rFonts w:hint="eastAsia"/>
        </w:rPr>
        <w:br/>
      </w:r>
      <w:r>
        <w:rPr>
          <w:rFonts w:hint="eastAsia"/>
        </w:rPr>
        <w:t>　　3.4 全球钓鱼用抄网销量及销售额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全球市场钓鱼用抄网销售额（2020-2032）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全球市场钓鱼用抄网销量（2020-2032）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全球市场钓鱼用抄网价格趋势（2020-2032）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全球钓鱼用抄网主要地区分析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全球主要地区钓鱼用抄网市场规模分析：2020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全球主要地区钓鱼用抄网销售收入及市场份额（2020-2025年）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全球主要地区钓鱼用抄网销售收入预测（2026-2032年）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全球主要地区钓鱼用抄网销量分析：2020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全球主要地区钓鱼用抄网销量及市场份额（2020-2025年）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全球主要地区钓鱼用抄网销量及市场份额预测（2026-2032）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印度市场钓鱼用抄网销量、收入及增长率（2020-2032）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钓鱼用抄网销量、收入、价格及毛利率（2020-2025）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不同产品类型钓鱼用抄网分析</w:t>
      </w:r>
      <w:r>
        <w:rPr>
          <w:rFonts w:hint="eastAsia"/>
        </w:rPr>
        <w:br/>
      </w:r>
      <w:r>
        <w:rPr>
          <w:rFonts w:hint="eastAsia"/>
        </w:rPr>
        <w:t>　　6.1 全球不同产品类型钓鱼用抄网销量（2020-2032）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全球不同产品类型钓鱼用抄网销量及市场份额（2020-2025）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全球不同产品类型钓鱼用抄网销量预测（2026-2032）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全球不同产品类型钓鱼用抄网收入（2020-2032）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全球不同产品类型钓鱼用抄网收入及市场份额（2020-2025）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全球不同产品类型钓鱼用抄网收入预测（2026-2032）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全球不同产品类型钓鱼用抄网价格走势（2020-2032）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中国不同产品类型钓鱼用抄网销量（2020-2032）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中国不同产品类型钓鱼用抄网销量预测（2026-2032）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中国不同产品类型钓鱼用抄网销量及市场份额（2020-2025）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中国不同产品类型钓鱼用抄网收入（2020-2032）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中国不同产品类型钓鱼用抄网收入及市场份额（2020-2025）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中国不同产品类型钓鱼用抄网收入预测（2026-2032）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不同应用钓鱼用抄网分析</w:t>
      </w:r>
      <w:r>
        <w:rPr>
          <w:rFonts w:hint="eastAsia"/>
        </w:rPr>
        <w:br/>
      </w:r>
      <w:r>
        <w:rPr>
          <w:rFonts w:hint="eastAsia"/>
        </w:rPr>
        <w:t>　　7.1 全球不同应用钓鱼用抄网销量（2020-2032）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全球不同应用钓鱼用抄网销量及市场份额（2020-2025）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全球不同应用钓鱼用抄网销量预测（2026-2032）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全球不同应用钓鱼用抄网收入（2020-2032）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全球不同应用钓鱼用抄网收入及市场份额（2020-2025）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全球不同应用钓鱼用抄网收入预测（2026-2032）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全球不同应用钓鱼用抄网价格走势（2020-2032）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中国不同应用钓鱼用抄网销量（2020-2032）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中国不同应用钓鱼用抄网销量及市场份额（2020-2025）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中国不同应用钓鱼用抄网销量预测（2026-2032）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中国不同应用钓鱼用抄网收入（2020-2032）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中国不同应用钓鱼用抄网收入及市场份额（2020-2025）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中国不同应用钓鱼用抄网收入预测（2026-2032）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钓鱼用抄网行业发展趋势</w:t>
      </w:r>
      <w:r>
        <w:rPr>
          <w:rFonts w:hint="eastAsia"/>
        </w:rPr>
        <w:br/>
      </w:r>
      <w:r>
        <w:rPr>
          <w:rFonts w:hint="eastAsia"/>
        </w:rPr>
        <w:t>　　8.2 钓鱼用抄网行业主要驱动因素</w:t>
      </w:r>
      <w:r>
        <w:rPr>
          <w:rFonts w:hint="eastAsia"/>
        </w:rPr>
        <w:br/>
      </w:r>
      <w:r>
        <w:rPr>
          <w:rFonts w:hint="eastAsia"/>
        </w:rPr>
        <w:t>　　8.3 钓鱼用抄网中国企业SWOT分析</w:t>
      </w:r>
      <w:r>
        <w:rPr>
          <w:rFonts w:hint="eastAsia"/>
        </w:rPr>
        <w:br/>
      </w:r>
      <w:r>
        <w:rPr>
          <w:rFonts w:hint="eastAsia"/>
        </w:rPr>
        <w:t>　　8.4 中国钓鱼用抄网行业政策环境分析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钓鱼用抄网行业产业链简介</w:t>
      </w:r>
      <w:r>
        <w:rPr>
          <w:rFonts w:hint="eastAsia"/>
        </w:rPr>
        <w:br/>
      </w:r>
      <w:r>
        <w:rPr>
          <w:rFonts w:hint="eastAsia"/>
        </w:rPr>
        <w:t>　　　　9.1.1 钓鱼用抄网行业供应链分析</w:t>
      </w:r>
      <w:r>
        <w:rPr>
          <w:rFonts w:hint="eastAsia"/>
        </w:rPr>
        <w:br/>
      </w:r>
      <w:r>
        <w:rPr>
          <w:rFonts w:hint="eastAsia"/>
        </w:rPr>
        <w:t>　　　　9.1.2 钓鱼用抄网主要原料及供应情况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钓鱼用抄网行业采购模式</w:t>
      </w:r>
      <w:r>
        <w:rPr>
          <w:rFonts w:hint="eastAsia"/>
        </w:rPr>
        <w:br/>
      </w:r>
      <w:r>
        <w:rPr>
          <w:rFonts w:hint="eastAsia"/>
        </w:rPr>
        <w:t>　　9.3 钓鱼用抄网行业生产模式</w:t>
      </w:r>
      <w:r>
        <w:rPr>
          <w:rFonts w:hint="eastAsia"/>
        </w:rPr>
        <w:br/>
      </w:r>
      <w:r>
        <w:rPr>
          <w:rFonts w:hint="eastAsia"/>
        </w:rPr>
        <w:t>　　9.4 钓鱼用抄网行业销售模式及销售渠道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按产品类型细分，全球钓鱼用抄网市场规模2020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按应用细分，全球钓鱼用抄网市场规模（CAGR）2020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钓鱼用抄网行业发展主要特点</w:t>
      </w:r>
      <w:r>
        <w:rPr>
          <w:rFonts w:hint="eastAsia"/>
        </w:rPr>
        <w:br/>
      </w:r>
      <w:r>
        <w:rPr>
          <w:rFonts w:hint="eastAsia"/>
        </w:rPr>
        <w:t>　　表 4： 钓鱼用抄网行业发展有利因素分析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钓鱼用抄网行业发展不利因素分析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进入钓鱼用抄网行业壁垒</w:t>
      </w:r>
      <w:r>
        <w:rPr>
          <w:rFonts w:hint="eastAsia"/>
        </w:rPr>
        <w:br/>
      </w:r>
      <w:r>
        <w:rPr>
          <w:rFonts w:hint="eastAsia"/>
        </w:rPr>
        <w:t>　　表 7： 钓鱼用抄网主要企业在国际市场占有率（按销量，2022-2025）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2024年钓鱼用抄网主要企业在国际市场排名（按销量）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全球市场主要企业钓鱼用抄网销量（2022-2025）&amp;（千个）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钓鱼用抄网主要企业在国际市场占有率（按收入，2022-2025）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2024年钓鱼用抄网主要企业在国际市场排名（按收入）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全球市场主要企业钓鱼用抄网销售收入（2022-2025）&amp;（万元）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全球市场主要企业钓鱼用抄网销售价格（2022-2025）&amp;（US$/Unit）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钓鱼用抄网主要企业在中国市场占有率（按销量，2022-2025）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2024年钓鱼用抄网主要企业在中国市场排名（按销量）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中国市场主要企业钓鱼用抄网销量（2022-2025）&amp;（千个）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钓鱼用抄网主要企业在中国市场占有率（按收入，2022-2025）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2024年钓鱼用抄网主要企业在中国市场排名（按收入）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中国市场主要企业钓鱼用抄网销售收入（2022-2025）&amp;（万元）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全球主要厂商钓鱼用抄网总部及产地分布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全球主要厂商成立时间及钓鱼用抄网商业化日期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全球主要厂商钓鱼用抄网产品类型及应用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2024年全球钓鱼用抄网主要厂商市场地位（第一梯队、第二梯队和第三梯队）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全球钓鱼用抄网市场投资、并购等现状分析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全球主要地区钓鱼用抄网产量增速（CAGR）：（2020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全球主要地区钓鱼用抄网产量（2020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全球主要地区钓鱼用抄网产量（2020-2025）&amp;（千个）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全球主要地区钓鱼用抄网产量（2026-2032）&amp;（千个）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全球主要地区钓鱼用抄网产量市场份额（2020-2025）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全球主要地区钓鱼用抄网产量（2026-2032）&amp;（千个）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中国市场钓鱼用抄网产量、销量、进出口（2020-2025年）&amp;（千个）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中国市场钓鱼用抄网产量、销量、进出口预测（2026-2032）&amp;（千个）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全球主要地区钓鱼用抄网销售收入增速：（2020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全球主要地区钓鱼用抄网销售收入（2020-2025）&amp;（万元）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全球主要地区钓鱼用抄网销售收入市场份额（2020-2025）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全球主要地区钓鱼用抄网收入（2026-2032）&amp;（万元）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全球主要地区钓鱼用抄网收入市场份额（2026-2032）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全球主要地区钓鱼用抄网销量（千个）：2020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全球主要地区钓鱼用抄网销量（2020-2025）&amp;（千个）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全球主要地区钓鱼用抄网销量市场份额（2020-2025）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全球主要地区钓鱼用抄网销量（2026-2032）&amp;（千个）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全球主要地区钓鱼用抄网销量份额（2026-2032）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钓鱼用抄网生产基地、销售区域、竞争对手及市场地位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钓鱼用抄网产品规格、参数及市场应用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钓鱼用抄网销量（千个）、收入（万元）、价格（US$/Unit）及毛利率（2020-2025）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全球不同产品类型钓鱼用抄网销量（2020-2025年）&amp;（千个）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全球不同产品类型钓鱼用抄网销量市场份额（2020-2025）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全球不同产品类型钓鱼用抄网销量预测（2026-2032）&amp;（千个）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全球市场不同产品类型钓鱼用抄网销量市场份额预测（2026-2032）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全球不同产品类型钓鱼用抄网收入（2020-2025年）&amp;（万元）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全球不同产品类型钓鱼用抄网收入市场份额（2020-2025）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全球不同产品类型钓鱼用抄网收入预测（2026-2032）&amp;（万元）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全球不同产品类型钓鱼用抄网收入市场份额预测（2026-2032）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中国不同产品类型钓鱼用抄网销量预测（2026-2032）&amp;（千个）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全球市场不同产品类型钓鱼用抄网销量市场份额预测（2026-2032）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中国不同产品类型钓鱼用抄网销量（2020-2025年）&amp;（千个）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中国不同产品类型钓鱼用抄网销量市场份额（2020-2025）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中国不同产品类型钓鱼用抄网收入（2020-2025年）&amp;（万元）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中国不同产品类型钓鱼用抄网收入市场份额（2020-2025）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中国不同产品类型钓鱼用抄网收入预测（2026-2032）&amp;（万元）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中国不同产品类型钓鱼用抄网收入市场份额预测（2026-2032）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全球不同应用钓鱼用抄网销量（2020-2025年）&amp;（千个）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全球不同应用钓鱼用抄网销量市场份额（2020-2025）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全球不同应用钓鱼用抄网销量预测（2026-2032）&amp;（千个）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全球市场不同应用钓鱼用抄网销量市场份额预测（2026-2032）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全球不同应用钓鱼用抄网收入（2020-2025年）&amp;（万元）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全球不同应用钓鱼用抄网收入市场份额（2020-2025）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全球不同应用钓鱼用抄网收入预测（2026-2032）&amp;（万元）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全球不同应用钓鱼用抄网收入市场份额预测（2026-2032）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中国不同应用钓鱼用抄网销量（2020-2025年）&amp;（千个）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中国不同应用钓鱼用抄网销量市场份额（2020-2025）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中国不同应用钓鱼用抄网销量预测（2026-2032）&amp;（千个）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中国市场不同应用钓鱼用抄网销量市场份额预测（2026-2032）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中国不同应用钓鱼用抄网收入（2020-2025年）&amp;（万元）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中国不同应用钓鱼用抄网收入市场份额（2020-2025）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中国不同应用钓鱼用抄网收入预测（2026-2032）&amp;（万元）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中国不同应用钓鱼用抄网收入市场份额预测（2026-2032）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钓鱼用抄网行业发展趋势</w:t>
      </w:r>
      <w:r>
        <w:rPr>
          <w:rFonts w:hint="eastAsia"/>
        </w:rPr>
        <w:br/>
      </w:r>
      <w:r>
        <w:rPr>
          <w:rFonts w:hint="eastAsia"/>
        </w:rPr>
        <w:t>　　表 181： 钓鱼用抄网行业主要驱动因素</w:t>
      </w:r>
      <w:r>
        <w:rPr>
          <w:rFonts w:hint="eastAsia"/>
        </w:rPr>
        <w:br/>
      </w:r>
      <w:r>
        <w:rPr>
          <w:rFonts w:hint="eastAsia"/>
        </w:rPr>
        <w:t>　　表 182： 钓鱼用抄网行业供应链分析</w:t>
      </w:r>
      <w:r>
        <w:rPr>
          <w:rFonts w:hint="eastAsia"/>
        </w:rPr>
        <w:br/>
      </w:r>
      <w:r>
        <w:rPr>
          <w:rFonts w:hint="eastAsia"/>
        </w:rPr>
        <w:t>　　表 183： 钓鱼用抄网上游原料供应商</w:t>
      </w:r>
      <w:r>
        <w:rPr>
          <w:rFonts w:hint="eastAsia"/>
        </w:rPr>
        <w:br/>
      </w:r>
      <w:r>
        <w:rPr>
          <w:rFonts w:hint="eastAsia"/>
        </w:rPr>
        <w:t>　　表 184： 钓鱼用抄网主要地区不同应用客户分析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钓鱼用抄网典型经销商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钓鱼用抄网产品图片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全球不同产品类型钓鱼用抄网销售额2020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全球不同产品类型钓鱼用抄网市场份额2024 &amp; 2032</w:t>
      </w:r>
      <w:r>
        <w:rPr>
          <w:rFonts w:hint="eastAsia"/>
        </w:rPr>
        <w:br/>
      </w:r>
      <w:r>
        <w:rPr>
          <w:rFonts w:hint="eastAsia"/>
        </w:rPr>
        <w:t>　　图 4： 1米产品图片</w:t>
      </w:r>
      <w:r>
        <w:rPr>
          <w:rFonts w:hint="eastAsia"/>
        </w:rPr>
        <w:br/>
      </w:r>
      <w:r>
        <w:rPr>
          <w:rFonts w:hint="eastAsia"/>
        </w:rPr>
        <w:t>　　图 5： 2米产品图片</w:t>
      </w:r>
      <w:r>
        <w:rPr>
          <w:rFonts w:hint="eastAsia"/>
        </w:rPr>
        <w:br/>
      </w:r>
      <w:r>
        <w:rPr>
          <w:rFonts w:hint="eastAsia"/>
        </w:rPr>
        <w:t>　　图 6： 3米产品图片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全球不同应用钓鱼用抄网市场份额2024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2024年全球前五大生产商钓鱼用抄网市场份额</w:t>
      </w:r>
      <w:r>
        <w:rPr>
          <w:rFonts w:hint="eastAsia"/>
        </w:rPr>
        <w:br/>
      </w:r>
      <w:r>
        <w:rPr>
          <w:rFonts w:hint="eastAsia"/>
        </w:rPr>
        <w:t>　　图 12： 2024年全球钓鱼用抄网第一梯队、第二梯队和第三梯队厂商及市场份额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全球钓鱼用抄网产能、产量、产能利用率及发展趋势（2020-2032）&amp;（千个）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全球钓鱼用抄网产量、需求量及发展趋势（2020-2032）&amp;（千个）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全球主要地区钓鱼用抄网产量市场份额（2020-2032）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中国钓鱼用抄网产能、产量、产能利用率及发展趋势（2020-2032）&amp;（千个）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中国钓鱼用抄网产量、市场需求量及发展趋势（2020-2032）&amp;（千个）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全球钓鱼用抄网市场销售额及增长率：（2020-2032）&amp;（万元）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全球市场钓鱼用抄网市场规模：2020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全球市场钓鱼用抄网价格趋势（2020-2032）&amp;（US$/Unit）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全球主要地区钓鱼用抄网销售收入（2020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全球主要地区钓鱼用抄网销售收入市场份额（2020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印度市场钓鱼用抄网销量及增长率（2020-2032）&amp;（千个）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印度市场钓鱼用抄网收入及增长率（2020-2032）&amp;（万元）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全球不同产品类型钓鱼用抄网价格走势（2020-2032）&amp;（US$/Unit）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全球不同应用钓鱼用抄网价格走势（2020-2032）&amp;（US$/Unit）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钓鱼用抄网中国企业SWOT分析</w:t>
      </w:r>
      <w:r>
        <w:rPr>
          <w:rFonts w:hint="eastAsia"/>
        </w:rPr>
        <w:br/>
      </w:r>
      <w:r>
        <w:rPr>
          <w:rFonts w:hint="eastAsia"/>
        </w:rPr>
        <w:t>　　图 39： 钓鱼用抄网产业链</w:t>
      </w:r>
      <w:r>
        <w:rPr>
          <w:rFonts w:hint="eastAsia"/>
        </w:rPr>
        <w:br/>
      </w:r>
      <w:r>
        <w:rPr>
          <w:rFonts w:hint="eastAsia"/>
        </w:rPr>
        <w:t>　　图 40： 钓鱼用抄网行业采购模式分析</w:t>
      </w:r>
      <w:r>
        <w:rPr>
          <w:rFonts w:hint="eastAsia"/>
        </w:rPr>
        <w:br/>
      </w:r>
      <w:r>
        <w:rPr>
          <w:rFonts w:hint="eastAsia"/>
        </w:rPr>
        <w:t>　　图 41： 钓鱼用抄网行业生产模式</w:t>
      </w:r>
      <w:r>
        <w:rPr>
          <w:rFonts w:hint="eastAsia"/>
        </w:rPr>
        <w:br/>
      </w:r>
      <w:r>
        <w:rPr>
          <w:rFonts w:hint="eastAsia"/>
        </w:rPr>
        <w:t>　　图 42： 钓鱼用抄网行业销售模式分析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c82da28e43eb" w:history="1">
        <w:r>
          <w:rPr>
            <w:rStyle w:val="Hyperlink"/>
          </w:rPr>
          <w:t>2026-2032年全球与中国钓鱼用抄网发展现状及前景趋势报告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c82da28e43eb" w:history="1">
        <w:r>
          <w:rPr>
            <w:rStyle w:val="Hyperlink"/>
          </w:rPr>
          <w:t>https://www.20087.com/8/07/DiaoYuYongChaoWangHangYeFaZhanQianJing.html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c71fd75d4710" w:history="1">
      <w:r>
        <w:rPr>
          <w:rStyle w:val="Hyperlink"/>
        </w:rPr>
        <w:t>2026-2032年全球与中国钓鱼用抄网发展现状及前景趋势报告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oYuYongChaoWangHangYeFaZhanQianJing.html" TargetMode="External" Id="R2f7bc82da28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oYuYongChaoWangHangYeFaZhanQianJing.html" TargetMode="External" Id="R0d16c71fd75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2025-11-12T02:53:10Z</dcterms:created>
  <dcterms:modified xsi:type="dcterms:W3CDTF">2025-11-12T03:53:10Z</dcterms:modified>
  <dc:subject>2026-2032年全球与中国钓鱼用抄网发展现状及前景趋势报告</dc:subject>
  <dc:title>2026-2032年全球与中国钓鱼用抄网发展现状及前景趋势报告</dc:title>
  <cp:keywords>2026-2032年全球与中国钓鱼用抄网发展现状及前景趋势报告</cp:keywords>
  <dc:description>2026-2032年全球与中国钓鱼用抄网发展现状及前景趋势报告</dc:description>
</cp:coreProperties>
</file>