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90f6782c04db7" w:history="1">
              <w:r>
                <w:rPr>
                  <w:rStyle w:val="Hyperlink"/>
                </w:rPr>
                <w:t>2026-2032年中国青少年杂志行业市场调研与行业前景分析报告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90f6782c04db7" w:history="1">
              <w:r>
                <w:rPr>
                  <w:rStyle w:val="Hyperlink"/>
                </w:rPr>
                <w:t>2026-2032年中国青少年杂志行业市场调研与行业前景分析报告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90f6782c04db7" w:history="1">
                <w:r>
                  <w:rPr>
                    <w:rStyle w:val="Hyperlink"/>
                  </w:rPr>
                  <w:t>https://www.20087.com/8/67/QingShaoNianZaZhiHangYeXianZhuangJiQianJing.html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少年杂志是面向12–18岁群体的纸质或数字出版物，内容涵盖学科拓展、心理健康、科技前沿、文学创作及生涯规划，强调知识性、趣味性与价值观引导。在短视频与社交媒体冲击下，优质杂志转向“纸数融合”模式，配套音频解读、互动答题及社群运营以提升粘性。教育部门对内容安全、意识形态合规及“去娱乐化”提出明确要求。然而，用户注意力碎片化导致深度阅读习惯弱化；且商业模式单一，过度依赖发行与广告难以持续。</w:t>
      </w:r>
      <w:r>
        <w:rPr>
          <w:rFonts w:hint="eastAsia"/>
        </w:rPr>
        <w:br/>
      </w:r>
      <w:r>
        <w:rPr>
          <w:rFonts w:hint="eastAsia"/>
        </w:rPr>
        <w:t>　　未来，青少年杂志将向沉浸式内容、个性化推荐与教育服务延伸方向转型。市场调研网认为，AR技术可将平面图文转化为3D科学模型或历史场景；基于阅读行为的AI引擎将推送定制化专题。在素质教育深化背景下，杂志将联动研学课程、竞赛辅导与心理测评，形成“内容+服务”生态。同时，NFT数字收藏版或创作者激励计划将激活青少年参与。长远看，青少年杂志将从传统读物升级为连接知识获取、人格成长与数字素养培育的综合性青少年发展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590f6782c04db7" w:history="1">
        <w:r>
          <w:rPr>
            <w:rStyle w:val="Hyperlink"/>
          </w:rPr>
          <w:t>2026-2032年中国青少年杂志行业市场调研与行业前景分析报告</w:t>
        </w:r>
      </w:hyperlink>
      <w:r>
        <w:rPr>
          <w:rFonts w:hint="eastAsia"/>
        </w:rPr>
        <w:t>》，2025年青少年杂志行业市场规模达 亿元，预计2032年市场规模将达 亿元，期间年均复合增长率（CAGR）达 %。报告依托详实数据与一手调研资料，系统分析了青少年杂志行业的产业链结构、市场规模、需求特征及价格体系，客观呈现了青少年杂志行业发展现状，科学预测了青少年杂志市场前景与未来趋势，重点剖析了重点企业的竞争格局、市场集中度及品牌影响力。同时，通过对青少年杂志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青少年杂志市场概述</w:t>
      </w:r>
      <w:r>
        <w:rPr>
          <w:rFonts w:hint="eastAsia"/>
        </w:rPr>
        <w:br/>
      </w:r>
      <w:r>
        <w:rPr>
          <w:rFonts w:hint="eastAsia"/>
        </w:rPr>
        <w:t>　　1.1 青少年杂志市场概述</w:t>
      </w:r>
      <w:r>
        <w:rPr>
          <w:rFonts w:hint="eastAsia"/>
        </w:rPr>
        <w:br/>
      </w:r>
      <w:r>
        <w:rPr>
          <w:rFonts w:hint="eastAsia"/>
        </w:rPr>
        <w:t>　　1.2 不同产品类型青少年杂志分析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中国市场不同产品类型青少年杂志规模对比（2021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周刊</w:t>
      </w:r>
      <w:r>
        <w:rPr>
          <w:rFonts w:hint="eastAsia"/>
        </w:rPr>
        <w:br/>
      </w:r>
      <w:r>
        <w:rPr>
          <w:rFonts w:hint="eastAsia"/>
        </w:rPr>
        <w:t>　　　　1.2.3 月刊</w:t>
      </w:r>
      <w:r>
        <w:rPr>
          <w:rFonts w:hint="eastAsia"/>
        </w:rPr>
        <w:br/>
      </w:r>
      <w:r>
        <w:rPr>
          <w:rFonts w:hint="eastAsia"/>
        </w:rPr>
        <w:t>　　　　1.2.4 季刊</w:t>
      </w:r>
      <w:r>
        <w:rPr>
          <w:rFonts w:hint="eastAsia"/>
        </w:rPr>
        <w:br/>
      </w:r>
      <w:r>
        <w:rPr>
          <w:rFonts w:hint="eastAsia"/>
        </w:rPr>
        <w:t>　　　　1.2.5 年刊</w:t>
      </w:r>
      <w:r>
        <w:rPr>
          <w:rFonts w:hint="eastAsia"/>
        </w:rPr>
        <w:br/>
      </w:r>
      <w:r>
        <w:rPr>
          <w:rFonts w:hint="eastAsia"/>
        </w:rPr>
        <w:t>　　1.3 从不同应用，青少年杂志主要包括如下几个方面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中国市场不同应用青少年杂志规模对比（2021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12-14岁</w:t>
      </w:r>
      <w:r>
        <w:rPr>
          <w:rFonts w:hint="eastAsia"/>
        </w:rPr>
        <w:br/>
      </w:r>
      <w:r>
        <w:rPr>
          <w:rFonts w:hint="eastAsia"/>
        </w:rPr>
        <w:t>　　　　1.3.3 14-18岁</w:t>
      </w:r>
      <w:r>
        <w:rPr>
          <w:rFonts w:hint="eastAsia"/>
        </w:rPr>
        <w:br/>
      </w:r>
      <w:r>
        <w:rPr>
          <w:rFonts w:hint="eastAsia"/>
        </w:rPr>
        <w:t>　　1.4 中国青少年杂志市场规模现状及未来趋势（2021-2032）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中国市场主要企业青少年杂志规模及市场份额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中国市场主要厂商进入青少年杂志行业时间点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中国市场主要厂商青少年杂志产品类型及应用</w:t>
      </w:r>
      <w:r>
        <w:rPr>
          <w:rFonts w:hint="eastAsia"/>
        </w:rPr>
        <w:br/>
      </w:r>
      <w:r>
        <w:rPr>
          <w:rFonts w:hint="eastAsia"/>
        </w:rPr>
        <w:t>　　2.5 青少年杂志行业集中度、竞争程度分析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青少年杂志行业集中度分析：2025年中国市场Top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中国市场青少年杂志第一梯队、第二梯队和第三梯队厂商及市场份额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青少年杂志产品及服务介绍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青少年杂志产品及服务介绍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青少年杂志产品及服务介绍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青少年杂志产品及服务介绍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青少年杂志产品及服务介绍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青少年杂志产品及服务介绍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青少年杂志产品及服务介绍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青少年杂志产品及服务介绍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青少年杂志产品及服务介绍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青少年杂志产品及服务介绍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青少年杂志产品及服务介绍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青少年杂志产品及服务介绍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青少年杂志产品及服务介绍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青少年杂志产品及服务介绍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青少年杂志产品及服务介绍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青少年杂志产品及服务介绍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青少年杂志产品及服务介绍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青少年杂志产品及服务介绍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青少年杂志产品及服务介绍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青少年杂志产品及服务介绍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青少年杂志产品及服务介绍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中国不同产品类型青少年杂志规模及预测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中国不同产品类型青少年杂志规模及市场份额（2021-2026）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中国不同产品类型青少年杂志规模预测（2027-2032）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中国不同应用青少年杂志规模及市场份额（2021-2026）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中国不同应用青少年杂志规模预测（2027-2032）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青少年杂志行业发展机遇及主要驱动因素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青少年杂志行业发展面临的风险</w:t>
      </w:r>
      <w:r>
        <w:rPr>
          <w:rFonts w:hint="eastAsia"/>
        </w:rPr>
        <w:br/>
      </w:r>
      <w:r>
        <w:rPr>
          <w:rFonts w:hint="eastAsia"/>
        </w:rPr>
        <w:t>　　6.3 青少年杂志行业政策分析</w:t>
      </w:r>
      <w:r>
        <w:rPr>
          <w:rFonts w:hint="eastAsia"/>
        </w:rPr>
        <w:br/>
      </w:r>
      <w:r>
        <w:rPr>
          <w:rFonts w:hint="eastAsia"/>
        </w:rPr>
        <w:t>　　6.4 青少年杂志中国企业SWOT分析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青少年杂志行业产业链简介</w:t>
      </w:r>
      <w:r>
        <w:rPr>
          <w:rFonts w:hint="eastAsia"/>
        </w:rPr>
        <w:br/>
      </w:r>
      <w:r>
        <w:rPr>
          <w:rFonts w:hint="eastAsia"/>
        </w:rPr>
        <w:t>　　　　7.1.1 青少年杂志行业供应链分析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青少年杂志行业主要下游客户</w:t>
      </w:r>
      <w:r>
        <w:rPr>
          <w:rFonts w:hint="eastAsia"/>
        </w:rPr>
        <w:br/>
      </w:r>
      <w:r>
        <w:rPr>
          <w:rFonts w:hint="eastAsia"/>
        </w:rPr>
        <w:t>　　7.2 青少年杂志行业采购模式</w:t>
      </w:r>
      <w:r>
        <w:rPr>
          <w:rFonts w:hint="eastAsia"/>
        </w:rPr>
        <w:br/>
      </w:r>
      <w:r>
        <w:rPr>
          <w:rFonts w:hint="eastAsia"/>
        </w:rPr>
        <w:t>　　7.3 青少年杂志行业开发/生产模式</w:t>
      </w:r>
      <w:r>
        <w:rPr>
          <w:rFonts w:hint="eastAsia"/>
        </w:rPr>
        <w:br/>
      </w:r>
      <w:r>
        <w:rPr>
          <w:rFonts w:hint="eastAsia"/>
        </w:rPr>
        <w:t>　　7.4 青少年杂志行业销售模式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中国市场不同产品类型青少年杂志规模（万元）及增长率对比（2021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周刊主要企业列表</w:t>
      </w:r>
      <w:r>
        <w:rPr>
          <w:rFonts w:hint="eastAsia"/>
        </w:rPr>
        <w:br/>
      </w:r>
      <w:r>
        <w:rPr>
          <w:rFonts w:hint="eastAsia"/>
        </w:rPr>
        <w:t>　　表 3： 月刊主要企业列表</w:t>
      </w:r>
      <w:r>
        <w:rPr>
          <w:rFonts w:hint="eastAsia"/>
        </w:rPr>
        <w:br/>
      </w:r>
      <w:r>
        <w:rPr>
          <w:rFonts w:hint="eastAsia"/>
        </w:rPr>
        <w:t>　　表 4： 季刊主要企业列表</w:t>
      </w:r>
      <w:r>
        <w:rPr>
          <w:rFonts w:hint="eastAsia"/>
        </w:rPr>
        <w:br/>
      </w:r>
      <w:r>
        <w:rPr>
          <w:rFonts w:hint="eastAsia"/>
        </w:rPr>
        <w:t>　　表 5： 年刊主要企业列表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中国市场不同应用青少年杂志规模（万元）及增长率对比（2021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中国市场主要企业青少年杂志规模（万元）&amp;（2021-2026）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中国市场主要企业青少年杂志规模份额对比（2021-2026）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中国市场主要企业进入青少年杂志市场日期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中国市场主要厂商青少年杂志产品类型及应用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2025年中国市场青少年杂志主要厂商市场地位（第一梯队、第二梯队和第三梯队）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中国市场青少年杂志市场投资、并购等现状分析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青少年杂志产品及服务介绍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青少年杂志产品及服务介绍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青少年杂志产品及服务介绍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青少年杂志产品及服务介绍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青少年杂志产品及服务介绍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青少年杂志产品及服务介绍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青少年杂志产品及服务介绍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青少年杂志产品及服务介绍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青少年杂志产品及服务介绍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青少年杂志产品及服务介绍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青少年杂志产品及服务介绍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青少年杂志产品及服务介绍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青少年杂志产品及服务介绍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青少年杂志产品及服务介绍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青少年杂志产品及服务介绍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青少年杂志产品及服务介绍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青少年杂志产品及服务介绍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重点企业（18）公司信息、总部、青少年杂志市场地位以及主要的竞争对手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重点企业（18） 青少年杂志产品及服务介绍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重点企业（18）在中国市场青少年杂志收入（万元）及毛利率（2021-2026）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重点企业（19）公司信息、总部、青少年杂志市场地位以及主要的竞争对手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重点企业（19） 青少年杂志产品及服务介绍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重点企业（19）在中国市场青少年杂志收入（万元）及毛利率（2021-2026）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重点企业（20）公司信息、总部、青少年杂志市场地位以及主要的竞争对手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重点企业（20） 青少年杂志产品及服务介绍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重点企业（20）在中国市场青少年杂志收入（万元）及毛利率（2021-2026）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重点企业（21）公司信息、总部、青少年杂志市场地位以及主要的竞争对手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重点企业（21） 青少年杂志产品及服务介绍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重点企业（21）在中国市场青少年杂志收入（万元）及毛利率（2021-2026）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98： 中国不同产品类型青少年杂志规模列表（万元）&amp;（2021-2026）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中国不同产品类型青少年杂志规模市场份额列表（2021-2026）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中国不同产品类型青少年杂志规模（万元）预测（2027-2032）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中国不同产品类型青少年杂志规模市场份额预测（2027-2032）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中国不同应用青少年杂志规模列表（万元）&amp;（2021-2026）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中国不同应用青少年杂志规模市场份额列表（2021-2026）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中国不同应用青少年杂志规模（万元）预测（2027-2032）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中国不同应用青少年杂志规模市场份额预测（2027-2032）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青少年杂志行业发展机遇及主要驱动因素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107： 青少年杂志行业发展面临的风险</w:t>
      </w:r>
      <w:r>
        <w:rPr>
          <w:rFonts w:hint="eastAsia"/>
        </w:rPr>
        <w:br/>
      </w:r>
      <w:r>
        <w:rPr>
          <w:rFonts w:hint="eastAsia"/>
        </w:rPr>
        <w:t>　　表 108： 青少年杂志行业政策分析</w:t>
      </w:r>
      <w:r>
        <w:rPr>
          <w:rFonts w:hint="eastAsia"/>
        </w:rPr>
        <w:br/>
      </w:r>
      <w:r>
        <w:rPr>
          <w:rFonts w:hint="eastAsia"/>
        </w:rPr>
        <w:t>　　表 109： 青少年杂志行业供应链分析</w:t>
      </w:r>
      <w:r>
        <w:rPr>
          <w:rFonts w:hint="eastAsia"/>
        </w:rPr>
        <w:br/>
      </w:r>
      <w:r>
        <w:rPr>
          <w:rFonts w:hint="eastAsia"/>
        </w:rPr>
        <w:t>　　表 110： 青少年杂志上游原材料和主要供应商情况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111： 青少年杂志行业主要下游客户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青少年杂志产品图片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中国不同产品类型青少年杂志市场份额2025 &amp; 2032</w:t>
      </w:r>
      <w:r>
        <w:rPr>
          <w:rFonts w:hint="eastAsia"/>
        </w:rPr>
        <w:br/>
      </w:r>
      <w:r>
        <w:rPr>
          <w:rFonts w:hint="eastAsia"/>
        </w:rPr>
        <w:t>　　图 3： 周刊产品图片</w:t>
      </w:r>
      <w:r>
        <w:rPr>
          <w:rFonts w:hint="eastAsia"/>
        </w:rPr>
        <w:br/>
      </w:r>
      <w:r>
        <w:rPr>
          <w:rFonts w:hint="eastAsia"/>
        </w:rPr>
        <w:t>　　图 4： 中国周刊规模（万元）及增长率（2021-2032）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月刊产品图片</w:t>
      </w:r>
      <w:r>
        <w:rPr>
          <w:rFonts w:hint="eastAsia"/>
        </w:rPr>
        <w:br/>
      </w:r>
      <w:r>
        <w:rPr>
          <w:rFonts w:hint="eastAsia"/>
        </w:rPr>
        <w:t>　　图 6： 中国月刊规模（万元）及增长率（2021-2032）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季刊产品图片</w:t>
      </w:r>
      <w:r>
        <w:rPr>
          <w:rFonts w:hint="eastAsia"/>
        </w:rPr>
        <w:br/>
      </w:r>
      <w:r>
        <w:rPr>
          <w:rFonts w:hint="eastAsia"/>
        </w:rPr>
        <w:t>　　图 8： 中国季刊规模（万元）及增长率（2021-2032）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年刊产品图片</w:t>
      </w:r>
      <w:r>
        <w:rPr>
          <w:rFonts w:hint="eastAsia"/>
        </w:rPr>
        <w:br/>
      </w:r>
      <w:r>
        <w:rPr>
          <w:rFonts w:hint="eastAsia"/>
        </w:rPr>
        <w:t>　　图 10： 中国年刊规模（万元）及增长率（2021-2032）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中国不同应用青少年杂志市场份额2025 VS 2032</w:t>
      </w:r>
      <w:r>
        <w:rPr>
          <w:rFonts w:hint="eastAsia"/>
        </w:rPr>
        <w:br/>
      </w:r>
      <w:r>
        <w:rPr>
          <w:rFonts w:hint="eastAsia"/>
        </w:rPr>
        <w:t>　　图 12： 12-14岁</w:t>
      </w:r>
      <w:r>
        <w:rPr>
          <w:rFonts w:hint="eastAsia"/>
        </w:rPr>
        <w:br/>
      </w:r>
      <w:r>
        <w:rPr>
          <w:rFonts w:hint="eastAsia"/>
        </w:rPr>
        <w:t>　　图 13： 14-18岁</w:t>
      </w:r>
      <w:r>
        <w:rPr>
          <w:rFonts w:hint="eastAsia"/>
        </w:rPr>
        <w:br/>
      </w:r>
      <w:r>
        <w:rPr>
          <w:rFonts w:hint="eastAsia"/>
        </w:rPr>
        <w:t>　　图 14： 中国青少年杂志市场规模增速预测：（2021-2032）&amp;（万元）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中国市场青少年杂志市场规模，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2025年中国市场前五大厂商青少年杂志市场份额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2025年中国市场青少年杂志第一梯队、第二梯队和第三梯队厂商及市场份额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中国不同产品类型青少年杂志市场份额2021 &amp; 2025</w:t>
      </w:r>
      <w:r>
        <w:rPr>
          <w:rFonts w:hint="eastAsia"/>
        </w:rPr>
        <w:br/>
      </w:r>
      <w:r>
        <w:rPr>
          <w:rFonts w:hint="eastAsia"/>
        </w:rPr>
        <w:t>　　图 19： 青少年杂志中国企业SWOT分析</w:t>
      </w:r>
      <w:r>
        <w:rPr>
          <w:rFonts w:hint="eastAsia"/>
        </w:rPr>
        <w:br/>
      </w:r>
      <w:r>
        <w:rPr>
          <w:rFonts w:hint="eastAsia"/>
        </w:rPr>
        <w:t>　　图 20： 青少年杂志产业链</w:t>
      </w:r>
      <w:r>
        <w:rPr>
          <w:rFonts w:hint="eastAsia"/>
        </w:rPr>
        <w:br/>
      </w:r>
      <w:r>
        <w:rPr>
          <w:rFonts w:hint="eastAsia"/>
        </w:rPr>
        <w:t>　　图 21： 青少年杂志行业采购模式</w:t>
      </w:r>
      <w:r>
        <w:rPr>
          <w:rFonts w:hint="eastAsia"/>
        </w:rPr>
        <w:br/>
      </w:r>
      <w:r>
        <w:rPr>
          <w:rFonts w:hint="eastAsia"/>
        </w:rPr>
        <w:t>　　图 22： 青少年杂志行业开发/生产模式分析</w:t>
      </w:r>
      <w:r>
        <w:rPr>
          <w:rFonts w:hint="eastAsia"/>
        </w:rPr>
        <w:br/>
      </w:r>
      <w:r>
        <w:rPr>
          <w:rFonts w:hint="eastAsia"/>
        </w:rPr>
        <w:t>　　图 23： 青少年杂志行业销售模式分析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90f6782c04db7" w:history="1">
        <w:r>
          <w:rPr>
            <w:rStyle w:val="Hyperlink"/>
          </w:rPr>
          <w:t>2026-2032年中国青少年杂志行业市场调研与行业前景分析报告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90f6782c04db7" w:history="1">
        <w:r>
          <w:rPr>
            <w:rStyle w:val="Hyperlink"/>
          </w:rPr>
          <w:t>https://www.20087.com/8/67/QingShaoNianZaZhiHangYeXianZhuangJiQianJing.html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热点：《阳光少年报》、青少年杂志英文、小学生必读杂志、青少年杂志十大排名、青少年报刊、青少年杂志英文翻译、青少年杂志十大排名、青少年杂志投稿、阳光少年报官网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06e99fea041b6" w:history="1">
      <w:r>
        <w:rPr>
          <w:rStyle w:val="Hyperlink"/>
        </w:rPr>
        <w:t>2026-2032年中国青少年杂志行业市场调研与行业前景分析报告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QingShaoNianZaZhiHangYeXianZhuangJiQianJing.html" TargetMode="External" Id="R0b590f6782c0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QingShaoNianZaZhiHangYeXianZhuangJiQianJing.html" TargetMode="External" Id="R48306e99fea0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2026-03-03T05:06:05Z</dcterms:created>
  <dcterms:modified xsi:type="dcterms:W3CDTF">2026-03-03T06:06:05Z</dcterms:modified>
  <dc:subject>2026-2032年中国青少年杂志行业市场调研与行业前景分析报告</dc:subject>
  <dc:title>2026-2032年中国青少年杂志行业市场调研与行业前景分析报告</dc:title>
  <cp:keywords>2026-2032年中国青少年杂志行业市场调研与行业前景分析报告</cp:keywords>
  <dc:description>2026-2032年中国青少年杂志行业市场调研与行业前景分析报告</dc:description>
</cp:coreProperties>
</file>