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ead81185c4076" w:history="1">
              <w:r>
                <w:rPr>
                  <w:rStyle w:val="Hyperlink"/>
                </w:rPr>
                <w:t>2025年中国游乐设备市场现状调查与未来发展趋势报告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ead81185c4076" w:history="1">
              <w:r>
                <w:rPr>
                  <w:rStyle w:val="Hyperlink"/>
                </w:rPr>
                <w:t>2025年中国游乐设备市场现状调查与未来发展趋势报告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ead81185c4076" w:history="1">
                <w:r>
                  <w:rPr>
                    <w:rStyle w:val="Hyperlink"/>
                  </w:rPr>
                  <w:t>https://www.20087.com/M_JiXieJiDian/27/YouLeSheBeiWeiLaiFaZhanQuShiYuCe.html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备行业近年来受益于主题公园和娱乐中心的扩张，市场需求持续增长。现代游乐设备设计更加注重安全性和娱乐体验，高科技元素如虚拟现实（VR）和增强现实（AR）被广泛引入，为游客带来前所未有的沉浸式体验。同时，定制化和互动性成为行业发展的新趋势，满足不同年龄段和兴趣群体的多样化需求。</w:t>
      </w:r>
      <w:r>
        <w:rPr>
          <w:rFonts w:hint="eastAsia"/>
        </w:rPr>
        <w:br/>
      </w:r>
      <w:r>
        <w:rPr>
          <w:rFonts w:hint="eastAsia"/>
        </w:rPr>
        <w:t>　　未来，游乐设备将更加融合科技和创意，提供更加个性化和教育性的体验。随着人工智能和机器人技术的应用，游乐设备将具备更高的智能互动能力，能够根据游客的行为和反馈实时调整游戏难度和内容。同时，可持续设计理念将渗透到游乐设备的材料选择和运营模式中，减少对环境的影响。此外，行业将探索与文化和教育内容的结合，使游乐不仅仅是娱乐，也成为寓教于乐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ead81185c4076" w:history="1">
        <w:r>
          <w:rPr>
            <w:rStyle w:val="Hyperlink"/>
          </w:rPr>
          <w:t>2025年中国游乐设备市场现状调查与未来发展趋势报告</w:t>
        </w:r>
      </w:hyperlink>
      <w:r>
        <w:rPr>
          <w:rFonts w:hint="eastAsia"/>
        </w:rPr>
        <w:t>》依托多年行业监测数据，结合游乐设备行业现状与未来前景，系统分析了游乐设备市场需求、市场规模、产业链结构、价格机制及细分市场特征。报告对游乐设备市场前景进行了客观评估，预测了游乐设备行业发展趋势，并详细解读了品牌竞争格局、市场集中度及重点企业的运营表现。此外，报告通过SWOT分析识别了游乐设备行业机遇与潜在风险，为投资者和决策者提供了科学、规范的战略建议，助力把握游乐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2025年世界游乐设备行业整体发展现状分析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2025年世界游乐设备行业市场发展格局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一、世界游乐设备市场特征分析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二、世界游乐设备现状综述</w:t>
      </w:r>
      <w:r>
        <w:rPr>
          <w:rFonts w:hint="eastAsia"/>
        </w:rPr>
        <w:br/>
      </w:r>
      <w:r>
        <w:rPr>
          <w:rFonts w:hint="eastAsia"/>
        </w:rPr>
        <w:t>　　第二节 2025年世界主要国家游乐设备运行分析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2025-2031年世界游乐设备行业发展趋势分析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2025年世界游乐设备巨头企业在华投资营运状况浅析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意大利赞培拉游乐设备公司（Zamperla）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美国爱使动力（S&amp;S-Power）公司</w:t>
      </w:r>
      <w:r>
        <w:rPr>
          <w:rFonts w:hint="eastAsia"/>
        </w:rPr>
        <w:br/>
      </w:r>
      <w:r>
        <w:rPr>
          <w:rFonts w:hint="eastAsia"/>
        </w:rPr>
        <w:t>　　第三节 德国HUSS游乐设备有限公司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德国杰士劳（Gerstlauer）游乐设备有限公司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2025年中国游乐设备行业市场发展环境解析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2025年中国游乐设备市场政策环境分析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一、移动式游乐设施安全监督管理制度</w:t>
      </w:r>
      <w:r>
        <w:rPr>
          <w:rFonts w:hint="eastAsia"/>
        </w:rPr>
        <w:br/>
      </w:r>
      <w:r>
        <w:rPr>
          <w:rFonts w:hint="eastAsia"/>
        </w:rPr>
        <w:t>　　　　二、转马类游艺机通用技术条件</w:t>
      </w:r>
      <w:r>
        <w:rPr>
          <w:rFonts w:hint="eastAsia"/>
        </w:rPr>
        <w:br/>
      </w:r>
      <w:r>
        <w:rPr>
          <w:rFonts w:hint="eastAsia"/>
        </w:rPr>
        <w:t>　　　　三、《特种设备安全监察条例》</w:t>
      </w:r>
      <w:r>
        <w:rPr>
          <w:rFonts w:hint="eastAsia"/>
        </w:rPr>
        <w:br/>
      </w:r>
      <w:r>
        <w:rPr>
          <w:rFonts w:hint="eastAsia"/>
        </w:rPr>
        <w:t>　　第三节 2025年中国游乐设备市场社会环境分析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2025年中国游乐设备行业市场供需分析剖析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2025年中国游乐设备行业发展动态分析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一、东北最大游乐设备投入使用</w:t>
      </w:r>
      <w:r>
        <w:rPr>
          <w:rFonts w:hint="eastAsia"/>
        </w:rPr>
        <w:br/>
      </w:r>
      <w:r>
        <w:rPr>
          <w:rFonts w:hint="eastAsia"/>
        </w:rPr>
        <w:t>　　　　二、环球嘉年华大型游乐设备进入连云港</w:t>
      </w:r>
      <w:r>
        <w:rPr>
          <w:rFonts w:hint="eastAsia"/>
        </w:rPr>
        <w:br/>
      </w:r>
      <w:r>
        <w:rPr>
          <w:rFonts w:hint="eastAsia"/>
        </w:rPr>
        <w:t>　　　　三、游乐设备制造项目开工建设</w:t>
      </w:r>
      <w:r>
        <w:rPr>
          <w:rFonts w:hint="eastAsia"/>
        </w:rPr>
        <w:br/>
      </w:r>
      <w:r>
        <w:rPr>
          <w:rFonts w:hint="eastAsia"/>
        </w:rPr>
        <w:t>　　第二节 2025年中国游乐设备产业运行现状分析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2025年中国游乐设备重要应用场所分析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二、游乐场、游乐园</w:t>
      </w:r>
      <w:r>
        <w:rPr>
          <w:rFonts w:hint="eastAsia"/>
        </w:rPr>
        <w:br/>
      </w:r>
      <w:r>
        <w:rPr>
          <w:rFonts w:hint="eastAsia"/>
        </w:rPr>
        <w:t>　　　　三、社区、住宅</w:t>
      </w:r>
      <w:r>
        <w:rPr>
          <w:rFonts w:hint="eastAsia"/>
        </w:rPr>
        <w:br/>
      </w:r>
      <w:r>
        <w:rPr>
          <w:rFonts w:hint="eastAsia"/>
        </w:rPr>
        <w:t>　　　　四、公园、风景旅游区</w:t>
      </w:r>
      <w:r>
        <w:rPr>
          <w:rFonts w:hint="eastAsia"/>
        </w:rPr>
        <w:br/>
      </w:r>
      <w:r>
        <w:rPr>
          <w:rFonts w:hint="eastAsia"/>
        </w:rPr>
        <w:t>　　第四节 2025年中国游乐设备产业发展面临的挑战</w:t>
      </w:r>
      <w:r>
        <w:rPr>
          <w:rFonts w:hint="eastAsia"/>
        </w:rPr>
        <w:br/>
      </w:r>
      <w:r>
        <w:rPr>
          <w:rFonts w:hint="eastAsia"/>
        </w:rPr>
        <w:t>　　　　一、产业集群尚未形成</w:t>
      </w:r>
      <w:r>
        <w:rPr>
          <w:rFonts w:hint="eastAsia"/>
        </w:rPr>
        <w:br/>
      </w:r>
      <w:r>
        <w:rPr>
          <w:rFonts w:hint="eastAsia"/>
        </w:rPr>
        <w:t>　　　　二、高级人才短缺</w:t>
      </w:r>
      <w:r>
        <w:rPr>
          <w:rFonts w:hint="eastAsia"/>
        </w:rPr>
        <w:br/>
      </w:r>
      <w:r>
        <w:rPr>
          <w:rFonts w:hint="eastAsia"/>
        </w:rPr>
        <w:t>　　　　三、企业总体规模不大</w:t>
      </w:r>
      <w:r>
        <w:rPr>
          <w:rFonts w:hint="eastAsia"/>
        </w:rPr>
        <w:br/>
      </w:r>
      <w:r>
        <w:rPr>
          <w:rFonts w:hint="eastAsia"/>
        </w:rPr>
        <w:t>　　　　四、产品科技含量相对不高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2025年中国游乐设备市场运营形势分析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2025年中国游乐设备市场供需格局</w:t>
      </w:r>
      <w:r>
        <w:rPr>
          <w:rFonts w:hint="eastAsia"/>
        </w:rPr>
        <w:br/>
      </w:r>
      <w:r>
        <w:rPr>
          <w:rFonts w:hint="eastAsia"/>
        </w:rPr>
        <w:t>　　　　一、游乐设备供给情况分析</w:t>
      </w:r>
      <w:r>
        <w:rPr>
          <w:rFonts w:hint="eastAsia"/>
        </w:rPr>
        <w:br/>
      </w:r>
      <w:r>
        <w:rPr>
          <w:rFonts w:hint="eastAsia"/>
        </w:rPr>
        <w:t>　　　　二、游乐设备市场需求分析</w:t>
      </w:r>
      <w:r>
        <w:rPr>
          <w:rFonts w:hint="eastAsia"/>
        </w:rPr>
        <w:br/>
      </w:r>
      <w:r>
        <w:rPr>
          <w:rFonts w:hint="eastAsia"/>
        </w:rPr>
        <w:t>　　　　三、游乐设备市场供需缺口分析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2025年中国游乐设备市场价格走势分析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2020-2025年中国游乐设备制造行业规模以上企业经济运行数据监测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2020-2025年中国游乐设备制造行业数据监测回顾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2020-2025年中国游乐设备制造行业销售收入统计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二、资产利润率</w:t>
      </w:r>
      <w:r>
        <w:rPr>
          <w:rFonts w:hint="eastAsia"/>
        </w:rPr>
        <w:br/>
      </w:r>
      <w:r>
        <w:rPr>
          <w:rFonts w:hint="eastAsia"/>
        </w:rPr>
        <w:t>　　　　三、未来5年游乐设备制造盈利能力预测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2020-2025年中国游乐设备制造行业产销率调查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四、未来5年游乐设备制造产品产销预测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2020-2025年游乐设备制造出口交货值数据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2020-2025年中国游乐场设备进出口数据统计情况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2020-2025年中国游乐场设备出口统计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2020-2025年中国游乐场设备进口统计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2020-2025年中国游乐场设备进出口价格对比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中国游乐场设备进口主要来源地分析</w:t>
      </w:r>
      <w:r>
        <w:rPr>
          <w:rFonts w:hint="eastAsia"/>
        </w:rPr>
        <w:br/>
      </w:r>
      <w:r>
        <w:rPr>
          <w:rFonts w:hint="eastAsia"/>
        </w:rPr>
        <w:t>　　第五节 中国游乐场设备出口目的地分析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2025年中国幼儿园露天游乐设备市场营销分析</w:t>
      </w:r>
      <w:r>
        <w:rPr>
          <w:rFonts w:hint="eastAsia"/>
        </w:rPr>
        <w:br/>
      </w:r>
      <w:r>
        <w:rPr>
          <w:rFonts w:hint="eastAsia"/>
        </w:rPr>
        <w:t>　　第一节 2025年中国幼儿园露天游乐设备市场营销现状</w:t>
      </w:r>
      <w:r>
        <w:rPr>
          <w:rFonts w:hint="eastAsia"/>
        </w:rPr>
        <w:br/>
      </w:r>
      <w:r>
        <w:rPr>
          <w:rFonts w:hint="eastAsia"/>
        </w:rPr>
        <w:t>　　第二节 2025年中国幼儿园露天游乐设备市场营销渠道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第三节 2025年中国幼儿园露天游乐设备营销案例解析</w:t>
      </w:r>
      <w:r>
        <w:rPr>
          <w:rFonts w:hint="eastAsia"/>
        </w:rPr>
        <w:br/>
      </w:r>
      <w:r>
        <w:rPr>
          <w:rFonts w:hint="eastAsia"/>
        </w:rPr>
        <w:t>　　　　一、“金龙”技术外包专攻营销</w:t>
      </w:r>
      <w:r>
        <w:rPr>
          <w:rFonts w:hint="eastAsia"/>
        </w:rPr>
        <w:br/>
      </w:r>
      <w:r>
        <w:rPr>
          <w:rFonts w:hint="eastAsia"/>
        </w:rPr>
        <w:t>　　　　二、自主创新助游乐业“以小博大”</w:t>
      </w:r>
      <w:r>
        <w:rPr>
          <w:rFonts w:hint="eastAsia"/>
        </w:rPr>
        <w:br/>
      </w:r>
      <w:r>
        <w:rPr>
          <w:rFonts w:hint="eastAsia"/>
        </w:rPr>
        <w:t>　　第四节 2025年中国幼儿园露天游乐设备营销策略</w:t>
      </w:r>
      <w:r>
        <w:rPr>
          <w:rFonts w:hint="eastAsia"/>
        </w:rPr>
        <w:br/>
      </w:r>
      <w:r>
        <w:rPr>
          <w:rFonts w:hint="eastAsia"/>
        </w:rPr>
        <w:t>　　　　一、产品推广策略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2025年中国游乐设备市场竞争格局透析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2025年中国游乐设备市场竞争格局</w:t>
      </w:r>
      <w:r>
        <w:rPr>
          <w:rFonts w:hint="eastAsia"/>
        </w:rPr>
        <w:br/>
      </w:r>
      <w:r>
        <w:rPr>
          <w:rFonts w:hint="eastAsia"/>
        </w:rPr>
        <w:t>　　　　一、世界游乐设备巨头“抢滩”中国市场</w:t>
      </w:r>
      <w:r>
        <w:rPr>
          <w:rFonts w:hint="eastAsia"/>
        </w:rPr>
        <w:br/>
      </w:r>
      <w:r>
        <w:rPr>
          <w:rFonts w:hint="eastAsia"/>
        </w:rPr>
        <w:t>　　　　二、各企业间的市场竞争仍处于价格、产品的低层次竞争</w:t>
      </w:r>
      <w:r>
        <w:rPr>
          <w:rFonts w:hint="eastAsia"/>
        </w:rPr>
        <w:br/>
      </w:r>
      <w:r>
        <w:rPr>
          <w:rFonts w:hint="eastAsia"/>
        </w:rPr>
        <w:t>　　　　三、广州喜羊羊拟建新版迪斯尼乐园</w:t>
      </w:r>
      <w:r>
        <w:rPr>
          <w:rFonts w:hint="eastAsia"/>
        </w:rPr>
        <w:br/>
      </w:r>
      <w:r>
        <w:rPr>
          <w:rFonts w:hint="eastAsia"/>
        </w:rPr>
        <w:t>　　　　四、东北三省最大游乐设备</w:t>
      </w:r>
      <w:r>
        <w:rPr>
          <w:rFonts w:hint="eastAsia"/>
        </w:rPr>
        <w:br/>
      </w:r>
      <w:r>
        <w:rPr>
          <w:rFonts w:hint="eastAsia"/>
        </w:rPr>
        <w:t>　　第二节 2025年中国游乐设备行业集中度分析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2025年中国游乐设备优势生产企业竞争力及关键性数据分析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济南巨源游乐设备制造有限公司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沈阳大通娱乐设备有限公司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沈阳森木娱乐设备有限公司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浙江省永康市华宝电器有限公司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沈阳欢乐时光娱乐康体设备有限公司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加胜运动器材（浙江）有限公司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凯奇集团有限公司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2025-2031年中国游乐设备行业投资周期分析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2025-2031年中国游乐设备行业投资机会分析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2025-2031年中国游乐设备行业投资规划指引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2025-2031年中国游乐设备行业发展趋势分析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一、中国游乐设备制造业前景展望</w:t>
      </w:r>
      <w:r>
        <w:rPr>
          <w:rFonts w:hint="eastAsia"/>
        </w:rPr>
        <w:br/>
      </w:r>
      <w:r>
        <w:rPr>
          <w:rFonts w:hint="eastAsia"/>
        </w:rPr>
        <w:t>　　　　二、游乐设备外观设计趋势</w:t>
      </w:r>
      <w:r>
        <w:rPr>
          <w:rFonts w:hint="eastAsia"/>
        </w:rPr>
        <w:br/>
      </w:r>
      <w:r>
        <w:rPr>
          <w:rFonts w:hint="eastAsia"/>
        </w:rPr>
        <w:t>　　　　三、游乐设备产业趋势</w:t>
      </w:r>
      <w:r>
        <w:rPr>
          <w:rFonts w:hint="eastAsia"/>
        </w:rPr>
        <w:br/>
      </w:r>
      <w:r>
        <w:rPr>
          <w:rFonts w:hint="eastAsia"/>
        </w:rPr>
        <w:t>　　第二节 2025-2031年中国游乐设备行业市场预测分析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2025-2031年中国游乐设备市场盈利预测分析</w:t>
      </w:r>
      <w:r>
        <w:rPr>
          <w:rFonts w:hint="eastAsia"/>
        </w:rPr>
        <w:br/>
      </w:r>
      <w:r>
        <w:rPr>
          <w:rFonts w:hint="eastAsia"/>
        </w:rPr>
        <w:t>　　第四节 中智林:：2025-2031年中国游乐设备产业发展建议</w:t>
      </w:r>
      <w:r>
        <w:rPr>
          <w:rFonts w:hint="eastAsia"/>
        </w:rPr>
        <w:br/>
      </w:r>
      <w:r>
        <w:rPr>
          <w:rFonts w:hint="eastAsia"/>
        </w:rPr>
        <w:t>　　　　一、加快园区建设发挥园区带动作用</w:t>
      </w:r>
      <w:r>
        <w:rPr>
          <w:rFonts w:hint="eastAsia"/>
        </w:rPr>
        <w:br/>
      </w:r>
      <w:r>
        <w:rPr>
          <w:rFonts w:hint="eastAsia"/>
        </w:rPr>
        <w:t>　　　　二、加大科技投入增强企业自主研发能力</w:t>
      </w:r>
      <w:r>
        <w:rPr>
          <w:rFonts w:hint="eastAsia"/>
        </w:rPr>
        <w:br/>
      </w:r>
      <w:r>
        <w:rPr>
          <w:rFonts w:hint="eastAsia"/>
        </w:rPr>
        <w:t>　　　　三、发挥产业协会作用保持政策相对稳定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2020-2025年我国游乐设备行业主要盈利指标增长趋势图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2020-2025年游乐设备行业市场供给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2020-2025年游乐设备行业市场需求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2020-2025年游乐设备行业市场规模</w:t>
      </w:r>
      <w:r>
        <w:rPr>
          <w:rFonts w:hint="eastAsia"/>
        </w:rPr>
        <w:br/>
      </w:r>
      <w:r>
        <w:rPr>
          <w:rFonts w:hint="eastAsia"/>
        </w:rPr>
        <w:t>　　图表 游乐设备所属行业生命周期判断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游乐设备所属行业区域市场分布情况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2025-2031年中国游乐设备行业需求预测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2025-2031年中国游乐设备行业价格指数预测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ead81185c4076" w:history="1">
        <w:r>
          <w:rPr>
            <w:rStyle w:val="Hyperlink"/>
          </w:rPr>
          <w:t>2025年中国游乐设备市场现状调查与未来发展趋势报告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ead81185c4076" w:history="1">
        <w:r>
          <w:rPr>
            <w:rStyle w:val="Hyperlink"/>
          </w:rPr>
          <w:t>https://www.20087.com/M_JiXieJiDian/27/YouLeSheBeiWeiLaiFaZhanQuShiYuCe.html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热点：儿童游乐器材、游乐设备生产厂家、游乐设施新款游乐设备、游乐设备十大排名、游乐场设备、游乐设备厂家哪家好、游乐园游乐设备、游乐设备折旧年限、设施游乐设备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244bee482465d" w:history="1">
      <w:r>
        <w:rPr>
          <w:rStyle w:val="Hyperlink"/>
        </w:rPr>
        <w:t>2025年中国游乐设备市场现状调查与未来发展趋势报告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YouLeSheBeiWeiLaiFaZhanQuShiYuCe.html" TargetMode="External" Id="R2c5ead81185c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YouLeSheBeiWeiLaiFaZhanQuShiYuCe.html" TargetMode="External" Id="R6cf244bee48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2025-06-14T07:18:00Z</dcterms:created>
  <dcterms:modified xsi:type="dcterms:W3CDTF">2025-06-14T08:18:00Z</dcterms:modified>
  <dc:subject>2025年中国游乐设备市场现状调查与未来发展趋势报告</dc:subject>
  <dc:title>2025年中国游乐设备市场现状调查与未来发展趋势报告</dc:title>
  <cp:keywords>2025年中国游乐设备市场现状调查与未来发展趋势报告</cp:keywords>
  <dc:description>2025年中国游乐设备市场现状调查与未来发展趋势报告</dc:description>
</cp:coreProperties>
</file>