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7a557daf04ff4" w:history="1">
              <w:r>
                <w:rPr>
                  <w:rStyle w:val="Hyperlink"/>
                </w:rPr>
                <w:t>2025-2031年中国体育赛事运营行业研究分析及发展趋势预测报告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7a557daf04ff4" w:history="1">
              <w:r>
                <w:rPr>
                  <w:rStyle w:val="Hyperlink"/>
                </w:rPr>
                <w:t>2025-2031年中国体育赛事运营行业研究分析及发展趋势预测报告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7a557daf04ff4" w:history="1">
                <w:r>
                  <w:rPr>
                    <w:rStyle w:val="Hyperlink"/>
                  </w:rPr>
                  <w:t>https://www.20087.com/9/97/TiYuSaiShiYunYingHangYeXianZhuan.html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运营行业近年来呈现出多元化和专业化的发展趋势，从传统的足球、篮球等大型赛事，到马拉松、电子竞技等新兴赛事，市场细分明显。随着科技的发展，直播技术、数据分析和虚拟现实技术的应用，为观众提供了更丰富、更沉浸的观赛体验。同时，赛事的商业化运作日趋成熟，赞助商、广告、门票销售和版权分销构成了主要的收入来源。</w:t>
      </w:r>
      <w:r>
        <w:rPr>
          <w:rFonts w:hint="eastAsia"/>
        </w:rPr>
        <w:br/>
      </w:r>
      <w:r>
        <w:rPr>
          <w:rFonts w:hint="eastAsia"/>
        </w:rPr>
        <w:t>　　未来，体育赛事运营将更加注重粉丝互动和体验，通过社交媒体和移动应用平台，增强赛事的社交属性和参与感。同时，赛事组织者将探索更多元化的商业模式，如赛事衍生品开发、虚拟商品销售和个性化定制服务。随着体育科技的创新，如可穿戴设备和智能场馆的普及，赛事数据的采集和分析将变得更加精细化，为运动员表现和赛事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7a557daf04ff4" w:history="1">
        <w:r>
          <w:rPr>
            <w:rStyle w:val="Hyperlink"/>
          </w:rPr>
          <w:t>2025-2031年中国体育赛事运营行业研究分析及发展趋势预测报告</w:t>
        </w:r>
      </w:hyperlink>
      <w:r>
        <w:rPr>
          <w:rFonts w:hint="eastAsia"/>
        </w:rPr>
        <w:t>》依托权威机构及相关协会的数据资料，全面解析了体育赛事运营行业现状、市场需求及市场规模，系统梳理了体育赛事运营产业链结构、价格趋势及各细分市场动态。报告对体育赛事运营市场前景与发展趋势进行了科学预测，重点分析了品牌竞争格局、市场集中度及主要企业的经营表现。同时，通过SWOT分析揭示了体育赛事运营行业面临的机遇与风险，为体育赛事运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一、2025年全球体育赛事运营市场发展概况</w:t>
      </w:r>
      <w:r>
        <w:rPr>
          <w:rFonts w:hint="eastAsia"/>
        </w:rPr>
        <w:br/>
      </w:r>
      <w:r>
        <w:rPr>
          <w:rFonts w:hint="eastAsia"/>
        </w:rPr>
        <w:t>　　（一） 全球体育赛事运营规模增速平稳</w:t>
      </w:r>
      <w:r>
        <w:rPr>
          <w:rFonts w:hint="eastAsia"/>
        </w:rPr>
        <w:br/>
      </w:r>
      <w:r>
        <w:rPr>
          <w:rFonts w:hint="eastAsia"/>
        </w:rPr>
        <w:t>　　（二） 北美洲市场份额占比依旧最大</w:t>
      </w:r>
      <w:r>
        <w:rPr>
          <w:rFonts w:hint="eastAsia"/>
        </w:rPr>
        <w:br/>
      </w:r>
      <w:r>
        <w:rPr>
          <w:rFonts w:hint="eastAsia"/>
        </w:rPr>
        <w:t>　　（三） 拉丁美洲赛事运营市场增速居前</w:t>
      </w:r>
      <w:r>
        <w:rPr>
          <w:rFonts w:hint="eastAsia"/>
        </w:rPr>
        <w:br/>
      </w:r>
      <w:r>
        <w:rPr>
          <w:rFonts w:hint="eastAsia"/>
        </w:rPr>
        <w:t>　　（四） 科技成为国际体育赛事新亮点</w:t>
      </w:r>
      <w:r>
        <w:rPr>
          <w:rFonts w:hint="eastAsia"/>
        </w:rPr>
        <w:br/>
      </w:r>
      <w:r>
        <w:rPr>
          <w:rFonts w:hint="eastAsia"/>
        </w:rPr>
        <w:t>　　1、体育转播实现去中心化与AI化</w:t>
      </w:r>
      <w:r>
        <w:rPr>
          <w:rFonts w:hint="eastAsia"/>
        </w:rPr>
        <w:br/>
      </w:r>
      <w:r>
        <w:rPr>
          <w:rFonts w:hint="eastAsia"/>
        </w:rPr>
        <w:t>　　2、大数据分析重要性逐步增强</w:t>
      </w:r>
      <w:r>
        <w:rPr>
          <w:rFonts w:hint="eastAsia"/>
        </w:rPr>
        <w:br/>
      </w:r>
      <w:r>
        <w:rPr>
          <w:rFonts w:hint="eastAsia"/>
        </w:rPr>
        <w:t>　　二、2025年中国体育赛事运营市场发展情况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1、大众体育赛事参与度持续增加，但职业体育赛事仍占据绝对优势地位</w:t>
      </w:r>
      <w:r>
        <w:rPr>
          <w:rFonts w:hint="eastAsia"/>
        </w:rPr>
        <w:br/>
      </w:r>
      <w:r>
        <w:rPr>
          <w:rFonts w:hint="eastAsia"/>
        </w:rPr>
        <w:t>　　2、体育赛事运营收入仍以商业赞助为主，与国外收入结构差距较大</w:t>
      </w:r>
      <w:r>
        <w:rPr>
          <w:rFonts w:hint="eastAsia"/>
        </w:rPr>
        <w:br/>
      </w:r>
      <w:r>
        <w:rPr>
          <w:rFonts w:hint="eastAsia"/>
        </w:rPr>
        <w:t>　　3、体育赛事线上用户规模逐年增长，线上渠道成为重要传播途径</w:t>
      </w:r>
      <w:r>
        <w:rPr>
          <w:rFonts w:hint="eastAsia"/>
        </w:rPr>
        <w:br/>
      </w:r>
      <w:r>
        <w:rPr>
          <w:rFonts w:hint="eastAsia"/>
        </w:rPr>
        <w:t>　　三、2025年中国赛事运营市场竞争分析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1、苏宁体育集齐欧洲五大联赛全部版权，成为“赛事之王”</w:t>
      </w:r>
      <w:r>
        <w:rPr>
          <w:rFonts w:hint="eastAsia"/>
        </w:rPr>
        <w:br/>
      </w:r>
      <w:r>
        <w:rPr>
          <w:rFonts w:hint="eastAsia"/>
        </w:rPr>
        <w:t>　　2、阿里体育使用数字化、互联网思维推进体育赛事运营</w:t>
      </w:r>
      <w:r>
        <w:rPr>
          <w:rFonts w:hint="eastAsia"/>
        </w:rPr>
        <w:br/>
      </w:r>
      <w:r>
        <w:rPr>
          <w:rFonts w:hint="eastAsia"/>
        </w:rPr>
        <w:t>　　3、付费观赛领域出现了积极的信号，但仍需要进一步培养</w:t>
      </w:r>
      <w:r>
        <w:rPr>
          <w:rFonts w:hint="eastAsia"/>
        </w:rPr>
        <w:br/>
      </w:r>
      <w:r>
        <w:rPr>
          <w:rFonts w:hint="eastAsia"/>
        </w:rPr>
        <w:t>　　4、科技元素渗透赛场内外，技术应用助力体育赛事运营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1、苏宁体育</w:t>
      </w:r>
      <w:r>
        <w:rPr>
          <w:rFonts w:hint="eastAsia"/>
        </w:rPr>
        <w:br/>
      </w:r>
      <w:r>
        <w:rPr>
          <w:rFonts w:hint="eastAsia"/>
        </w:rPr>
        <w:t>　　2、万达体育</w:t>
      </w:r>
      <w:r>
        <w:rPr>
          <w:rFonts w:hint="eastAsia"/>
        </w:rPr>
        <w:br/>
      </w:r>
      <w:r>
        <w:rPr>
          <w:rFonts w:hint="eastAsia"/>
        </w:rPr>
        <w:t>　　3、腾讯体育</w:t>
      </w:r>
      <w:r>
        <w:rPr>
          <w:rFonts w:hint="eastAsia"/>
        </w:rPr>
        <w:br/>
      </w:r>
      <w:r>
        <w:rPr>
          <w:rFonts w:hint="eastAsia"/>
        </w:rPr>
        <w:t>　　4、欧迅体育</w:t>
      </w:r>
      <w:r>
        <w:rPr>
          <w:rFonts w:hint="eastAsia"/>
        </w:rPr>
        <w:br/>
      </w:r>
      <w:r>
        <w:rPr>
          <w:rFonts w:hint="eastAsia"/>
        </w:rPr>
        <w:t>　　四、2025-2031年中国赛事运营市场未来展望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1、政策利好</w:t>
      </w:r>
      <w:r>
        <w:rPr>
          <w:rFonts w:hint="eastAsia"/>
        </w:rPr>
        <w:br/>
      </w:r>
      <w:r>
        <w:rPr>
          <w:rFonts w:hint="eastAsia"/>
        </w:rPr>
        <w:t>　　2、人均GDP提升</w:t>
      </w:r>
      <w:r>
        <w:rPr>
          <w:rFonts w:hint="eastAsia"/>
        </w:rPr>
        <w:br/>
      </w:r>
      <w:r>
        <w:rPr>
          <w:rFonts w:hint="eastAsia"/>
        </w:rPr>
        <w:t>　　3、体育人口红利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1、赛事转播权的价格将水涨船高</w:t>
      </w:r>
      <w:r>
        <w:rPr>
          <w:rFonts w:hint="eastAsia"/>
        </w:rPr>
        <w:br/>
      </w:r>
      <w:r>
        <w:rPr>
          <w:rFonts w:hint="eastAsia"/>
        </w:rPr>
        <w:t>　　2、路跑运动商业价值亟待充分挖掘</w:t>
      </w:r>
      <w:r>
        <w:rPr>
          <w:rFonts w:hint="eastAsia"/>
        </w:rPr>
        <w:br/>
      </w:r>
      <w:r>
        <w:rPr>
          <w:rFonts w:hint="eastAsia"/>
        </w:rPr>
        <w:t>　　3、新媒体将成为赛事主流传播渠道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创造本土体育赛事IP，实现可持续发展</w:t>
      </w:r>
      <w:r>
        <w:rPr>
          <w:rFonts w:hint="eastAsia"/>
        </w:rPr>
        <w:br/>
      </w:r>
      <w:r>
        <w:rPr>
          <w:rFonts w:hint="eastAsia"/>
        </w:rPr>
        <w:t>　　（二） 深化体育版权意识，打造体育运营品牌</w:t>
      </w:r>
      <w:r>
        <w:rPr>
          <w:rFonts w:hint="eastAsia"/>
        </w:rPr>
        <w:br/>
      </w:r>
      <w:r>
        <w:rPr>
          <w:rFonts w:hint="eastAsia"/>
        </w:rPr>
        <w:t>　　（三） 加强体育赛事布局，提升城市影响力</w:t>
      </w:r>
      <w:r>
        <w:rPr>
          <w:rFonts w:hint="eastAsia"/>
        </w:rPr>
        <w:br/>
      </w:r>
      <w:r>
        <w:rPr>
          <w:rFonts w:hint="eastAsia"/>
        </w:rPr>
        <w:t>　　（四） 关注新兴技术应用，把握赛事发展动态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7a557daf04ff4" w:history="1">
        <w:r>
          <w:rPr>
            <w:rStyle w:val="Hyperlink"/>
          </w:rPr>
          <w:t>2025-2031年中国体育赛事运营行业研究分析及发展趋势预测报告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2020-2025年全球体育赛事市场规模与增长</w:t>
      </w:r>
      <w:r>
        <w:rPr>
          <w:rFonts w:hint="eastAsia"/>
        </w:rPr>
        <w:br/>
      </w:r>
      <w:r>
        <w:rPr>
          <w:rFonts w:hint="eastAsia"/>
        </w:rPr>
        <w:t>　　图2 2020-2025年全球体育赛事运营市场区域营收额和占比</w:t>
      </w:r>
      <w:r>
        <w:rPr>
          <w:rFonts w:hint="eastAsia"/>
        </w:rPr>
        <w:br/>
      </w:r>
      <w:r>
        <w:rPr>
          <w:rFonts w:hint="eastAsia"/>
        </w:rPr>
        <w:t>　　图3 2025年主要地区体育赛事营运市场规模及占比</w:t>
      </w:r>
      <w:r>
        <w:rPr>
          <w:rFonts w:hint="eastAsia"/>
        </w:rPr>
        <w:br/>
      </w:r>
      <w:r>
        <w:rPr>
          <w:rFonts w:hint="eastAsia"/>
        </w:rPr>
        <w:t>　　图4 2025年主要地区体育赛事营运市场增速</w:t>
      </w:r>
      <w:r>
        <w:rPr>
          <w:rFonts w:hint="eastAsia"/>
        </w:rPr>
        <w:br/>
      </w:r>
      <w:r>
        <w:rPr>
          <w:rFonts w:hint="eastAsia"/>
        </w:rPr>
        <w:t>　　图5 2020-2025年中国体育赛事运营市场规模与增长</w:t>
      </w:r>
      <w:r>
        <w:rPr>
          <w:rFonts w:hint="eastAsia"/>
        </w:rPr>
        <w:br/>
      </w:r>
      <w:r>
        <w:rPr>
          <w:rFonts w:hint="eastAsia"/>
        </w:rPr>
        <w:t>　　图6 2025年中国体育赛事运营收入结构</w:t>
      </w:r>
      <w:r>
        <w:rPr>
          <w:rFonts w:hint="eastAsia"/>
        </w:rPr>
        <w:br/>
      </w:r>
      <w:r>
        <w:rPr>
          <w:rFonts w:hint="eastAsia"/>
        </w:rPr>
        <w:t>　　图7 2020-2025年国内马拉松举办场次及参与人数情况</w:t>
      </w:r>
      <w:r>
        <w:rPr>
          <w:rFonts w:hint="eastAsia"/>
        </w:rPr>
        <w:br/>
      </w:r>
      <w:r>
        <w:rPr>
          <w:rFonts w:hint="eastAsia"/>
        </w:rPr>
        <w:t>　　图8 国内外体育赛事运营收入结构对比</w:t>
      </w:r>
      <w:r>
        <w:rPr>
          <w:rFonts w:hint="eastAsia"/>
        </w:rPr>
        <w:br/>
      </w:r>
      <w:r>
        <w:rPr>
          <w:rFonts w:hint="eastAsia"/>
        </w:rPr>
        <w:t>　　图9 2025年体育赛事传播途径</w:t>
      </w:r>
      <w:r>
        <w:rPr>
          <w:rFonts w:hint="eastAsia"/>
        </w:rPr>
        <w:br/>
      </w:r>
      <w:r>
        <w:rPr>
          <w:rFonts w:hint="eastAsia"/>
        </w:rPr>
        <w:t>　　图10 2020-2025年中国在线体育赛事用户规模及增长</w:t>
      </w:r>
      <w:r>
        <w:rPr>
          <w:rFonts w:hint="eastAsia"/>
        </w:rPr>
        <w:br/>
      </w:r>
      <w:r>
        <w:rPr>
          <w:rFonts w:hint="eastAsia"/>
        </w:rPr>
        <w:t>　　图11 2025年中国体育赛事运营市场竞争格局</w:t>
      </w:r>
      <w:r>
        <w:rPr>
          <w:rFonts w:hint="eastAsia"/>
        </w:rPr>
        <w:br/>
      </w:r>
      <w:r>
        <w:rPr>
          <w:rFonts w:hint="eastAsia"/>
        </w:rPr>
        <w:t>　　图12 不同赛事运营公司关键成功要素示意图</w:t>
      </w:r>
      <w:r>
        <w:rPr>
          <w:rFonts w:hint="eastAsia"/>
        </w:rPr>
        <w:br/>
      </w:r>
      <w:r>
        <w:rPr>
          <w:rFonts w:hint="eastAsia"/>
        </w:rPr>
        <w:t>　　图13 苏宁体育赛事运营相关布局</w:t>
      </w:r>
      <w:r>
        <w:rPr>
          <w:rFonts w:hint="eastAsia"/>
        </w:rPr>
        <w:br/>
      </w:r>
      <w:r>
        <w:rPr>
          <w:rFonts w:hint="eastAsia"/>
        </w:rPr>
        <w:t>　　图14 万达集团在体育赛事相关布局</w:t>
      </w:r>
      <w:r>
        <w:rPr>
          <w:rFonts w:hint="eastAsia"/>
        </w:rPr>
        <w:br/>
      </w:r>
      <w:r>
        <w:rPr>
          <w:rFonts w:hint="eastAsia"/>
        </w:rPr>
        <w:t>　　图15 腾讯体育在体育赛事布局情况</w:t>
      </w:r>
      <w:r>
        <w:rPr>
          <w:rFonts w:hint="eastAsia"/>
        </w:rPr>
        <w:br/>
      </w:r>
      <w:r>
        <w:rPr>
          <w:rFonts w:hint="eastAsia"/>
        </w:rPr>
        <w:t>　　图16 2025-2031年中国体育赛事运营市场规模与增长</w:t>
      </w:r>
      <w:r>
        <w:rPr>
          <w:rFonts w:hint="eastAsia"/>
        </w:rPr>
        <w:br/>
      </w:r>
      <w:r>
        <w:rPr>
          <w:rFonts w:hint="eastAsia"/>
        </w:rPr>
        <w:t>　　图17 2025-2031年中国体育赛事运营的市场结构预测</w:t>
      </w:r>
      <w:r>
        <w:rPr>
          <w:rFonts w:hint="eastAsia"/>
        </w:rPr>
        <w:br/>
      </w:r>
      <w:r>
        <w:rPr>
          <w:rFonts w:hint="eastAsia"/>
        </w:rPr>
        <w:t>　　图18 2025-2031年中国体育赛事收入结构预测</w:t>
      </w:r>
      <w:r>
        <w:rPr>
          <w:rFonts w:hint="eastAsia"/>
        </w:rPr>
        <w:br/>
      </w:r>
      <w:r>
        <w:rPr>
          <w:rFonts w:hint="eastAsia"/>
        </w:rPr>
        <w:t>　　图19 2025-2031年中国体育赛事传播途径预测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不同类型赛事运营公司竞争对比分析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7a557daf04ff4" w:history="1">
        <w:r>
          <w:rPr>
            <w:rStyle w:val="Hyperlink"/>
          </w:rPr>
          <w:t>2025-2031年中国体育赛事运营行业研究分析及发展趋势预测报告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7a557daf04ff4" w:history="1">
        <w:r>
          <w:rPr>
            <w:rStyle w:val="Hyperlink"/>
          </w:rPr>
          <w:t>https://www.20087.com/9/97/TiYuSaiShiYunYingHangYeXianZhuan.html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热点：赛事运营主要做什么、体育赛事运营公司、赛事运营部工作计划及目标、体育赛事运营要做什么、体育赛事的经营与收入、体育赛事运营管理要素、赛事运营部职责、体育赛事运营评估、赛事组织和运营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195b9d6c5478c" w:history="1">
      <w:r>
        <w:rPr>
          <w:rStyle w:val="Hyperlink"/>
        </w:rPr>
        <w:t>2025-2031年中国体育赛事运营行业研究分析及发展趋势预测报告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iYuSaiShiYunYingHangYeXianZhuan.html" TargetMode="External" Id="R01f7a557daf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iYuSaiShiYunYingHangYeXianZhuan.html" TargetMode="External" Id="R858195b9d6c5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2025-02-18T07:35:00Z</dcterms:created>
  <dcterms:modified xsi:type="dcterms:W3CDTF">2025-02-18T08:35:00Z</dcterms:modified>
  <dc:subject>2025-2031年中国体育赛事运营行业研究分析及发展趋势预测报告</dc:subject>
  <dc:title>2025-2031年中国体育赛事运营行业研究分析及发展趋势预测报告</dc:title>
  <cp:keywords>2025-2031年中国体育赛事运营行业研究分析及发展趋势预测报告</cp:keywords>
  <dc:description>2025-2031年中国体育赛事运营行业研究分析及发展趋势预测报告</dc:description>
</cp:coreProperties>
</file>