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b8dc6a5a84f53" w:history="1">
              <w:r>
                <w:rPr>
                  <w:rStyle w:val="Hyperlink"/>
                </w:rPr>
                <w:t>2025-2031年中国养老产业政策市场深度调研与发展趋势预测报告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b8dc6a5a84f53" w:history="1">
              <w:r>
                <w:rPr>
                  <w:rStyle w:val="Hyperlink"/>
                </w:rPr>
                <w:t>2025-2031年中国养老产业政策市场深度调研与发展趋势预测报告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b8dc6a5a84f53" w:history="1">
                <w:r>
                  <w:rPr>
                    <w:rStyle w:val="Hyperlink"/>
                  </w:rPr>
                  <w:t>https://www.20087.com/9/57/YangLaoChanYeZhengCeFaZhanQuShi.html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范围内，随着人口老龄化的加速，养老产业政策正成为各国政府关注的重点。目前，政策制定者正努力构建一个全面的养老服务体系，包括居家养老、社区养老和机构养老等多种模式，以满足不同老年人的需求。同时，政策支持涵盖了养老服务设施建设、人才培养、医疗保险制度完善以及科技应用等多个方面，旨在提升养老服务的质量和效率。随着科技的发展，智能化养老设施和远程医疗服务也逐渐被纳入政策支持的范畴，以提升老年人的生活质量和健康水平。</w:t>
      </w:r>
      <w:r>
        <w:rPr>
          <w:rFonts w:hint="eastAsia"/>
        </w:rPr>
        <w:br/>
      </w:r>
      <w:r>
        <w:rPr>
          <w:rFonts w:hint="eastAsia"/>
        </w:rPr>
        <w:t>　　未来，养老产业政策将更加注重个性化和科技融合。随着个性化养老需求的增加，政策将鼓励养老服务提供商开发定制化服务方案，满足老年人在精神文化、健康管理等方面的不同需求。同时，政策将加大对科技在养老领域应用的支持力度，推动智能穿戴设备、远程医疗监护系统和虚拟陪伴机器人等技术的发展，以提高养老服务的智能化水平。此外，跨部门合作和公私伙伴关系的构建，将促进资源整合，形成更加完善的养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b8dc6a5a84f53" w:history="1">
        <w:r>
          <w:rPr>
            <w:rStyle w:val="Hyperlink"/>
          </w:rPr>
          <w:t>2025-2031年中国养老产业政策市场深度调研与发展趋势预测报告</w:t>
        </w:r>
      </w:hyperlink>
      <w:r>
        <w:rPr>
          <w:rFonts w:hint="eastAsia"/>
        </w:rPr>
        <w:t>》依托权威数据资源与长期市场监测，系统分析了养老产业政策行业的市场规模、市场需求及产业链结构，深入探讨了养老产业政策价格变动与细分市场特征。报告科学预测了养老产业政策市场前景及未来发展趋势，重点剖析了行业集中度、竞争格局及重点企业的市场地位，并通过SWOT分析揭示了养老产业政策行业机遇与潜在风险。报告为投资者及业内企业提供了全面的市场洞察与决策参考，助力把握养老产业政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国外养老产业政策状况及经验借鉴</w:t>
      </w:r>
      <w:r>
        <w:rPr>
          <w:rFonts w:hint="eastAsia"/>
        </w:rPr>
        <w:br/>
      </w:r>
      <w:r>
        <w:rPr>
          <w:rFonts w:hint="eastAsia"/>
        </w:rPr>
        <w:t>　　1.1 日本养老产业政策及经验借鉴</w:t>
      </w:r>
      <w:r>
        <w:rPr>
          <w:rFonts w:hint="eastAsia"/>
        </w:rPr>
        <w:br/>
      </w:r>
      <w:r>
        <w:rPr>
          <w:rFonts w:hint="eastAsia"/>
        </w:rPr>
        <w:t>　　　　1.1.1 日本养老产业政策简介</w:t>
      </w:r>
      <w:r>
        <w:rPr>
          <w:rFonts w:hint="eastAsia"/>
        </w:rPr>
        <w:br/>
      </w:r>
      <w:r>
        <w:rPr>
          <w:rFonts w:hint="eastAsia"/>
        </w:rPr>
        <w:t>　　　　1.1.2 日本养老保障制度概述</w:t>
      </w:r>
      <w:r>
        <w:rPr>
          <w:rFonts w:hint="eastAsia"/>
        </w:rPr>
        <w:br/>
      </w:r>
      <w:r>
        <w:rPr>
          <w:rFonts w:hint="eastAsia"/>
        </w:rPr>
        <w:t>　　　　1.1.3 中日养老产业政策比较</w:t>
      </w:r>
      <w:r>
        <w:rPr>
          <w:rFonts w:hint="eastAsia"/>
        </w:rPr>
        <w:br/>
      </w:r>
      <w:r>
        <w:rPr>
          <w:rFonts w:hint="eastAsia"/>
        </w:rPr>
        <w:t>　　　　1.1.4 养老产业政策经验借鉴</w:t>
      </w:r>
      <w:r>
        <w:rPr>
          <w:rFonts w:hint="eastAsia"/>
        </w:rPr>
        <w:br/>
      </w:r>
      <w:r>
        <w:rPr>
          <w:rFonts w:hint="eastAsia"/>
        </w:rPr>
        <w:t>　　1.2 英国商业养老保险税收政策及经验借鉴</w:t>
      </w:r>
      <w:r>
        <w:rPr>
          <w:rFonts w:hint="eastAsia"/>
        </w:rPr>
        <w:br/>
      </w:r>
      <w:r>
        <w:rPr>
          <w:rFonts w:hint="eastAsia"/>
        </w:rPr>
        <w:t>　　　　1.2.1 养老保险税收政策基本概述</w:t>
      </w:r>
      <w:r>
        <w:rPr>
          <w:rFonts w:hint="eastAsia"/>
        </w:rPr>
        <w:br/>
      </w:r>
      <w:r>
        <w:rPr>
          <w:rFonts w:hint="eastAsia"/>
        </w:rPr>
        <w:t>　　　　1.2.2 养老保险税收政策内容分析</w:t>
      </w:r>
      <w:r>
        <w:rPr>
          <w:rFonts w:hint="eastAsia"/>
        </w:rPr>
        <w:br/>
      </w:r>
      <w:r>
        <w:rPr>
          <w:rFonts w:hint="eastAsia"/>
        </w:rPr>
        <w:t>　　　　1.2.3 养老保险税收政策影响评价</w:t>
      </w:r>
      <w:r>
        <w:rPr>
          <w:rFonts w:hint="eastAsia"/>
        </w:rPr>
        <w:br/>
      </w:r>
      <w:r>
        <w:rPr>
          <w:rFonts w:hint="eastAsia"/>
        </w:rPr>
        <w:t>　　　　1.2.4 养老保险税收政策经验借鉴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中国养老产业政策发展综述</w:t>
      </w:r>
      <w:r>
        <w:rPr>
          <w:rFonts w:hint="eastAsia"/>
        </w:rPr>
        <w:br/>
      </w:r>
      <w:r>
        <w:rPr>
          <w:rFonts w:hint="eastAsia"/>
        </w:rPr>
        <w:t>　　2.1 政策回顾</w:t>
      </w:r>
      <w:r>
        <w:rPr>
          <w:rFonts w:hint="eastAsia"/>
        </w:rPr>
        <w:br/>
      </w:r>
      <w:r>
        <w:rPr>
          <w:rFonts w:hint="eastAsia"/>
        </w:rPr>
        <w:t>　　近年来养老行业相关政策</w:t>
      </w:r>
      <w:r>
        <w:rPr>
          <w:rFonts w:hint="eastAsia"/>
        </w:rPr>
        <w:br/>
      </w:r>
      <w:r>
        <w:rPr>
          <w:rFonts w:hint="eastAsia"/>
        </w:rPr>
        <w:t>　　　　2.1.1 2025-2031年政策重点</w:t>
      </w:r>
      <w:r>
        <w:rPr>
          <w:rFonts w:hint="eastAsia"/>
        </w:rPr>
        <w:br/>
      </w:r>
      <w:r>
        <w:rPr>
          <w:rFonts w:hint="eastAsia"/>
        </w:rPr>
        <w:t>　　　　2.1.2 2025年政策重点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政策成果</w:t>
      </w:r>
      <w:r>
        <w:rPr>
          <w:rFonts w:hint="eastAsia"/>
        </w:rPr>
        <w:br/>
      </w:r>
      <w:r>
        <w:rPr>
          <w:rFonts w:hint="eastAsia"/>
        </w:rPr>
        <w:t>　　　　2.2.1 养老体系地位提升</w:t>
      </w:r>
      <w:r>
        <w:rPr>
          <w:rFonts w:hint="eastAsia"/>
        </w:rPr>
        <w:br/>
      </w:r>
      <w:r>
        <w:rPr>
          <w:rFonts w:hint="eastAsia"/>
        </w:rPr>
        <w:t>　　　　2.2.2 加快养老产业发展</w:t>
      </w:r>
      <w:r>
        <w:rPr>
          <w:rFonts w:hint="eastAsia"/>
        </w:rPr>
        <w:br/>
      </w:r>
      <w:r>
        <w:rPr>
          <w:rFonts w:hint="eastAsia"/>
        </w:rPr>
        <w:t>　　　　2.2.3 鼓励民间资本参与</w:t>
      </w:r>
      <w:r>
        <w:rPr>
          <w:rFonts w:hint="eastAsia"/>
        </w:rPr>
        <w:br/>
      </w:r>
      <w:r>
        <w:rPr>
          <w:rFonts w:hint="eastAsia"/>
        </w:rPr>
        <w:t>　　　　2.2.4 金融养老产业融合</w:t>
      </w:r>
      <w:r>
        <w:rPr>
          <w:rFonts w:hint="eastAsia"/>
        </w:rPr>
        <w:br/>
      </w:r>
      <w:r>
        <w:rPr>
          <w:rFonts w:hint="eastAsia"/>
        </w:rPr>
        <w:t>　　　　2.2.5 文化养老发展迅速</w:t>
      </w:r>
      <w:r>
        <w:rPr>
          <w:rFonts w:hint="eastAsia"/>
        </w:rPr>
        <w:br/>
      </w:r>
      <w:r>
        <w:rPr>
          <w:rFonts w:hint="eastAsia"/>
        </w:rPr>
        <w:t>　　　　2.2.6 加快智慧养老发展</w:t>
      </w:r>
      <w:r>
        <w:rPr>
          <w:rFonts w:hint="eastAsia"/>
        </w:rPr>
        <w:br/>
      </w:r>
      <w:r>
        <w:rPr>
          <w:rFonts w:hint="eastAsia"/>
        </w:rPr>
        <w:t>　　2.3 政策完善</w:t>
      </w:r>
      <w:r>
        <w:rPr>
          <w:rFonts w:hint="eastAsia"/>
        </w:rPr>
        <w:br/>
      </w:r>
      <w:r>
        <w:rPr>
          <w:rFonts w:hint="eastAsia"/>
        </w:rPr>
        <w:t>　　　　2.3.1 土地资金瓶颈</w:t>
      </w:r>
      <w:r>
        <w:rPr>
          <w:rFonts w:hint="eastAsia"/>
        </w:rPr>
        <w:br/>
      </w:r>
      <w:r>
        <w:rPr>
          <w:rFonts w:hint="eastAsia"/>
        </w:rPr>
        <w:t>　　　　2.3.2 医养结合问题</w:t>
      </w:r>
      <w:r>
        <w:rPr>
          <w:rFonts w:hint="eastAsia"/>
        </w:rPr>
        <w:br/>
      </w:r>
      <w:r>
        <w:rPr>
          <w:rFonts w:hint="eastAsia"/>
        </w:rPr>
        <w:t>　　　　2.3.3 顶层设计缺陷</w:t>
      </w:r>
      <w:r>
        <w:rPr>
          <w:rFonts w:hint="eastAsia"/>
        </w:rPr>
        <w:br/>
      </w:r>
      <w:r>
        <w:rPr>
          <w:rFonts w:hint="eastAsia"/>
        </w:rPr>
        <w:t>　　2.4 政策体系问题及对策</w:t>
      </w:r>
      <w:r>
        <w:rPr>
          <w:rFonts w:hint="eastAsia"/>
        </w:rPr>
        <w:br/>
      </w:r>
      <w:r>
        <w:rPr>
          <w:rFonts w:hint="eastAsia"/>
        </w:rPr>
        <w:t>　　　　2.4.1 问题分析</w:t>
      </w:r>
      <w:r>
        <w:rPr>
          <w:rFonts w:hint="eastAsia"/>
        </w:rPr>
        <w:br/>
      </w:r>
      <w:r>
        <w:rPr>
          <w:rFonts w:hint="eastAsia"/>
        </w:rPr>
        <w:t>　　　　2.4.2 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中国养老服务产业政策发展分析</w:t>
      </w:r>
      <w:r>
        <w:rPr>
          <w:rFonts w:hint="eastAsia"/>
        </w:rPr>
        <w:br/>
      </w:r>
      <w:r>
        <w:rPr>
          <w:rFonts w:hint="eastAsia"/>
        </w:rPr>
        <w:t>　　3.1 中国养老服务产业政策需求分析</w:t>
      </w:r>
      <w:r>
        <w:rPr>
          <w:rFonts w:hint="eastAsia"/>
        </w:rPr>
        <w:br/>
      </w:r>
      <w:r>
        <w:rPr>
          <w:rFonts w:hint="eastAsia"/>
        </w:rPr>
        <w:t>　　　　3.1.1 生活性服务业</w:t>
      </w:r>
      <w:r>
        <w:rPr>
          <w:rFonts w:hint="eastAsia"/>
        </w:rPr>
        <w:br/>
      </w:r>
      <w:r>
        <w:rPr>
          <w:rFonts w:hint="eastAsia"/>
        </w:rPr>
        <w:t>　　　　3.1.2 金融保险业</w:t>
      </w:r>
      <w:r>
        <w:rPr>
          <w:rFonts w:hint="eastAsia"/>
        </w:rPr>
        <w:br/>
      </w:r>
      <w:r>
        <w:rPr>
          <w:rFonts w:hint="eastAsia"/>
        </w:rPr>
        <w:t>　　　　3.1.3 老年用品研发</w:t>
      </w:r>
      <w:r>
        <w:rPr>
          <w:rFonts w:hint="eastAsia"/>
        </w:rPr>
        <w:br/>
      </w:r>
      <w:r>
        <w:rPr>
          <w:rFonts w:hint="eastAsia"/>
        </w:rPr>
        <w:t>　　　　3.1.4 老年房地产业</w:t>
      </w:r>
      <w:r>
        <w:rPr>
          <w:rFonts w:hint="eastAsia"/>
        </w:rPr>
        <w:br/>
      </w:r>
      <w:r>
        <w:rPr>
          <w:rFonts w:hint="eastAsia"/>
        </w:rPr>
        <w:t>　　3.2 中国养老服务产业利好政策</w:t>
      </w:r>
      <w:r>
        <w:rPr>
          <w:rFonts w:hint="eastAsia"/>
        </w:rPr>
        <w:br/>
      </w:r>
      <w:r>
        <w:rPr>
          <w:rFonts w:hint="eastAsia"/>
        </w:rPr>
        <w:t>　　　　3.2.1 扶持政策</w:t>
      </w:r>
      <w:r>
        <w:rPr>
          <w:rFonts w:hint="eastAsia"/>
        </w:rPr>
        <w:br/>
      </w:r>
      <w:r>
        <w:rPr>
          <w:rFonts w:hint="eastAsia"/>
        </w:rPr>
        <w:t>　　　　3.2.2 鼓励政策</w:t>
      </w:r>
      <w:r>
        <w:rPr>
          <w:rFonts w:hint="eastAsia"/>
        </w:rPr>
        <w:br/>
      </w:r>
      <w:r>
        <w:rPr>
          <w:rFonts w:hint="eastAsia"/>
        </w:rPr>
        <w:t>　　　　3.2.3 补贴政策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中国养老地产业政策发展分析</w:t>
      </w:r>
      <w:r>
        <w:rPr>
          <w:rFonts w:hint="eastAsia"/>
        </w:rPr>
        <w:br/>
      </w:r>
      <w:r>
        <w:rPr>
          <w:rFonts w:hint="eastAsia"/>
        </w:rPr>
        <w:t>　　4.1 中国养老地产业政策发展综述</w:t>
      </w:r>
      <w:r>
        <w:rPr>
          <w:rFonts w:hint="eastAsia"/>
        </w:rPr>
        <w:br/>
      </w:r>
      <w:r>
        <w:rPr>
          <w:rFonts w:hint="eastAsia"/>
        </w:rPr>
        <w:t>　　　　4.1.1 政策回顾</w:t>
      </w:r>
      <w:r>
        <w:rPr>
          <w:rFonts w:hint="eastAsia"/>
        </w:rPr>
        <w:br/>
      </w:r>
      <w:r>
        <w:rPr>
          <w:rFonts w:hint="eastAsia"/>
        </w:rPr>
        <w:t>　　　　4.1.2 土地政策</w:t>
      </w:r>
      <w:r>
        <w:rPr>
          <w:rFonts w:hint="eastAsia"/>
        </w:rPr>
        <w:br/>
      </w:r>
      <w:r>
        <w:rPr>
          <w:rFonts w:hint="eastAsia"/>
        </w:rPr>
        <w:t>　　　　4.1.3 供地来源</w:t>
      </w:r>
      <w:r>
        <w:rPr>
          <w:rFonts w:hint="eastAsia"/>
        </w:rPr>
        <w:br/>
      </w:r>
      <w:r>
        <w:rPr>
          <w:rFonts w:hint="eastAsia"/>
        </w:rPr>
        <w:t>　　　　4.1.4 供地方式</w:t>
      </w:r>
      <w:r>
        <w:rPr>
          <w:rFonts w:hint="eastAsia"/>
        </w:rPr>
        <w:br/>
      </w:r>
      <w:r>
        <w:rPr>
          <w:rFonts w:hint="eastAsia"/>
        </w:rPr>
        <w:t>　　　　4.1.5 土地资金</w:t>
      </w:r>
      <w:r>
        <w:rPr>
          <w:rFonts w:hint="eastAsia"/>
        </w:rPr>
        <w:br/>
      </w:r>
      <w:r>
        <w:rPr>
          <w:rFonts w:hint="eastAsia"/>
        </w:rPr>
        <w:t>　　　　4.1.6 医养结合</w:t>
      </w:r>
      <w:r>
        <w:rPr>
          <w:rFonts w:hint="eastAsia"/>
        </w:rPr>
        <w:br/>
      </w:r>
      <w:r>
        <w:rPr>
          <w:rFonts w:hint="eastAsia"/>
        </w:rPr>
        <w:t>　　　　4.1.7 趋势展望</w:t>
      </w:r>
      <w:r>
        <w:rPr>
          <w:rFonts w:hint="eastAsia"/>
        </w:rPr>
        <w:br/>
      </w:r>
      <w:r>
        <w:rPr>
          <w:rFonts w:hint="eastAsia"/>
        </w:rPr>
        <w:t>　　4.2 中国养老服务设施用地政策研究</w:t>
      </w:r>
      <w:r>
        <w:rPr>
          <w:rFonts w:hint="eastAsia"/>
        </w:rPr>
        <w:br/>
      </w:r>
      <w:r>
        <w:rPr>
          <w:rFonts w:hint="eastAsia"/>
        </w:rPr>
        <w:t>　　　　4.2.1 概念界定</w:t>
      </w:r>
      <w:r>
        <w:rPr>
          <w:rFonts w:hint="eastAsia"/>
        </w:rPr>
        <w:br/>
      </w:r>
      <w:r>
        <w:rPr>
          <w:rFonts w:hint="eastAsia"/>
        </w:rPr>
        <w:t>　　　　4.2.2 现行政策</w:t>
      </w:r>
      <w:r>
        <w:rPr>
          <w:rFonts w:hint="eastAsia"/>
        </w:rPr>
        <w:br/>
      </w:r>
      <w:r>
        <w:rPr>
          <w:rFonts w:hint="eastAsia"/>
        </w:rPr>
        <w:t>　　　　4.2.3 问题分析</w:t>
      </w:r>
      <w:r>
        <w:rPr>
          <w:rFonts w:hint="eastAsia"/>
        </w:rPr>
        <w:br/>
      </w:r>
      <w:r>
        <w:rPr>
          <w:rFonts w:hint="eastAsia"/>
        </w:rPr>
        <w:t>　　　　4.2.4 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中国养老产业资本市场政策分析</w:t>
      </w:r>
      <w:r>
        <w:rPr>
          <w:rFonts w:hint="eastAsia"/>
        </w:rPr>
        <w:br/>
      </w:r>
      <w:r>
        <w:rPr>
          <w:rFonts w:hint="eastAsia"/>
        </w:rPr>
        <w:t>　　5.1 养老产业投融资支持政策</w:t>
      </w:r>
      <w:r>
        <w:rPr>
          <w:rFonts w:hint="eastAsia"/>
        </w:rPr>
        <w:br/>
      </w:r>
      <w:r>
        <w:rPr>
          <w:rFonts w:hint="eastAsia"/>
        </w:rPr>
        <w:t>　　5.2 中国养老金入市政策解析</w:t>
      </w:r>
      <w:r>
        <w:rPr>
          <w:rFonts w:hint="eastAsia"/>
        </w:rPr>
        <w:br/>
      </w:r>
      <w:r>
        <w:rPr>
          <w:rFonts w:hint="eastAsia"/>
        </w:rPr>
        <w:t>　　　　5.2.1 养老金入市内涵介绍</w:t>
      </w:r>
      <w:r>
        <w:rPr>
          <w:rFonts w:hint="eastAsia"/>
        </w:rPr>
        <w:br/>
      </w:r>
      <w:r>
        <w:rPr>
          <w:rFonts w:hint="eastAsia"/>
        </w:rPr>
        <w:t>　　　　5.2.2 养老金入市现状分析</w:t>
      </w:r>
      <w:r>
        <w:rPr>
          <w:rFonts w:hint="eastAsia"/>
        </w:rPr>
        <w:br/>
      </w:r>
      <w:r>
        <w:rPr>
          <w:rFonts w:hint="eastAsia"/>
        </w:rPr>
        <w:t>　　　　5.2.3 养老金入市政策动态</w:t>
      </w:r>
      <w:r>
        <w:rPr>
          <w:rFonts w:hint="eastAsia"/>
        </w:rPr>
        <w:br/>
      </w:r>
      <w:r>
        <w:rPr>
          <w:rFonts w:hint="eastAsia"/>
        </w:rPr>
        <w:t>　　　　5.2.4 养老金入市积极影响</w:t>
      </w:r>
      <w:r>
        <w:rPr>
          <w:rFonts w:hint="eastAsia"/>
        </w:rPr>
        <w:br/>
      </w:r>
      <w:r>
        <w:rPr>
          <w:rFonts w:hint="eastAsia"/>
        </w:rPr>
        <w:t>　　　　5.2.5 养老金入市风险挑战</w:t>
      </w:r>
      <w:r>
        <w:rPr>
          <w:rFonts w:hint="eastAsia"/>
        </w:rPr>
        <w:br/>
      </w:r>
      <w:r>
        <w:rPr>
          <w:rFonts w:hint="eastAsia"/>
        </w:rPr>
        <w:t>　　　　5.2.6 养老金入市路径选择</w:t>
      </w:r>
      <w:r>
        <w:rPr>
          <w:rFonts w:hint="eastAsia"/>
        </w:rPr>
        <w:br/>
      </w:r>
      <w:r>
        <w:rPr>
          <w:rFonts w:hint="eastAsia"/>
        </w:rPr>
        <w:t>　　　　5.2.7 养老金入市风险管理机制</w:t>
      </w:r>
      <w:r>
        <w:rPr>
          <w:rFonts w:hint="eastAsia"/>
        </w:rPr>
        <w:br/>
      </w:r>
      <w:r>
        <w:rPr>
          <w:rFonts w:hint="eastAsia"/>
        </w:rPr>
        <w:t>　　5.3 PPP融资模式应用于养老服务业政策分析</w:t>
      </w:r>
      <w:r>
        <w:rPr>
          <w:rFonts w:hint="eastAsia"/>
        </w:rPr>
        <w:br/>
      </w:r>
      <w:r>
        <w:rPr>
          <w:rFonts w:hint="eastAsia"/>
        </w:rPr>
        <w:t>　　　　5.3.1 PPP融资模式概念界定</w:t>
      </w:r>
      <w:r>
        <w:rPr>
          <w:rFonts w:hint="eastAsia"/>
        </w:rPr>
        <w:br/>
      </w:r>
      <w:r>
        <w:rPr>
          <w:rFonts w:hint="eastAsia"/>
        </w:rPr>
        <w:t>　　　　5.3.2 构建公私合作监管体系</w:t>
      </w:r>
      <w:r>
        <w:rPr>
          <w:rFonts w:hint="eastAsia"/>
        </w:rPr>
        <w:br/>
      </w:r>
      <w:r>
        <w:rPr>
          <w:rFonts w:hint="eastAsia"/>
        </w:rPr>
        <w:t>　　　　5.3.3 建设PPP项目评价体系</w:t>
      </w:r>
      <w:r>
        <w:rPr>
          <w:rFonts w:hint="eastAsia"/>
        </w:rPr>
        <w:br/>
      </w:r>
      <w:r>
        <w:rPr>
          <w:rFonts w:hint="eastAsia"/>
        </w:rPr>
        <w:t>　　　　5.3.4 完善PPP项目合作机制</w:t>
      </w:r>
      <w:r>
        <w:rPr>
          <w:rFonts w:hint="eastAsia"/>
        </w:rPr>
        <w:br/>
      </w:r>
      <w:r>
        <w:rPr>
          <w:rFonts w:hint="eastAsia"/>
        </w:rPr>
        <w:t>　　　　5.3.5 养老PPP项目案例分析</w:t>
      </w:r>
      <w:r>
        <w:rPr>
          <w:rFonts w:hint="eastAsia"/>
        </w:rPr>
        <w:br/>
      </w:r>
      <w:r>
        <w:rPr>
          <w:rFonts w:hint="eastAsia"/>
        </w:rPr>
        <w:t>　　5.4 PPP模式支持养老产业的现状</w:t>
      </w:r>
      <w:r>
        <w:rPr>
          <w:rFonts w:hint="eastAsia"/>
        </w:rPr>
        <w:br/>
      </w:r>
      <w:r>
        <w:rPr>
          <w:rFonts w:hint="eastAsia"/>
        </w:rPr>
        <w:t>　　　　5.4.1 支持背景</w:t>
      </w:r>
      <w:r>
        <w:rPr>
          <w:rFonts w:hint="eastAsia"/>
        </w:rPr>
        <w:br/>
      </w:r>
      <w:r>
        <w:rPr>
          <w:rFonts w:hint="eastAsia"/>
        </w:rPr>
        <w:t>　　　　5.4.2 总体情况</w:t>
      </w:r>
      <w:r>
        <w:rPr>
          <w:rFonts w:hint="eastAsia"/>
        </w:rPr>
        <w:br/>
      </w:r>
      <w:r>
        <w:rPr>
          <w:rFonts w:hint="eastAsia"/>
        </w:rPr>
        <w:t>　　　　5.4.3 实施阶段</w:t>
      </w:r>
      <w:r>
        <w:rPr>
          <w:rFonts w:hint="eastAsia"/>
        </w:rPr>
        <w:br/>
      </w:r>
      <w:r>
        <w:rPr>
          <w:rFonts w:hint="eastAsia"/>
        </w:rPr>
        <w:t>　　　　5.4.4 发起时间</w:t>
      </w:r>
      <w:r>
        <w:rPr>
          <w:rFonts w:hint="eastAsia"/>
        </w:rPr>
        <w:br/>
      </w:r>
      <w:r>
        <w:rPr>
          <w:rFonts w:hint="eastAsia"/>
        </w:rPr>
        <w:t>　　　　5.4.5 地域分布</w:t>
      </w:r>
      <w:r>
        <w:rPr>
          <w:rFonts w:hint="eastAsia"/>
        </w:rPr>
        <w:br/>
      </w:r>
      <w:r>
        <w:rPr>
          <w:rFonts w:hint="eastAsia"/>
        </w:rPr>
        <w:t>　　　　5.4.6 配套政策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　中国养老产业区域政策发展状况分析</w:t>
      </w:r>
      <w:r>
        <w:rPr>
          <w:rFonts w:hint="eastAsia"/>
        </w:rPr>
        <w:br/>
      </w:r>
      <w:r>
        <w:rPr>
          <w:rFonts w:hint="eastAsia"/>
        </w:rPr>
        <w:t>　　6.1 华北地区养老产业政策分析</w:t>
      </w:r>
      <w:r>
        <w:rPr>
          <w:rFonts w:hint="eastAsia"/>
        </w:rPr>
        <w:br/>
      </w:r>
      <w:r>
        <w:rPr>
          <w:rFonts w:hint="eastAsia"/>
        </w:rPr>
        <w:t>　　　　6.1.1 北京市</w:t>
      </w:r>
      <w:r>
        <w:rPr>
          <w:rFonts w:hint="eastAsia"/>
        </w:rPr>
        <w:br/>
      </w:r>
      <w:r>
        <w:rPr>
          <w:rFonts w:hint="eastAsia"/>
        </w:rPr>
        <w:t>　　　　6.1.2 河北省</w:t>
      </w:r>
      <w:r>
        <w:rPr>
          <w:rFonts w:hint="eastAsia"/>
        </w:rPr>
        <w:br/>
      </w:r>
      <w:r>
        <w:rPr>
          <w:rFonts w:hint="eastAsia"/>
        </w:rPr>
        <w:t>　　　　6.1.3 内蒙古自治区</w:t>
      </w:r>
      <w:r>
        <w:rPr>
          <w:rFonts w:hint="eastAsia"/>
        </w:rPr>
        <w:br/>
      </w:r>
      <w:r>
        <w:rPr>
          <w:rFonts w:hint="eastAsia"/>
        </w:rPr>
        <w:t>　　6.2 华东地区养老产业政策分析</w:t>
      </w:r>
      <w:r>
        <w:rPr>
          <w:rFonts w:hint="eastAsia"/>
        </w:rPr>
        <w:br/>
      </w:r>
      <w:r>
        <w:rPr>
          <w:rFonts w:hint="eastAsia"/>
        </w:rPr>
        <w:t>　　　　6.2.1 上海市</w:t>
      </w:r>
      <w:r>
        <w:rPr>
          <w:rFonts w:hint="eastAsia"/>
        </w:rPr>
        <w:br/>
      </w:r>
      <w:r>
        <w:rPr>
          <w:rFonts w:hint="eastAsia"/>
        </w:rPr>
        <w:t>　　　　6.2.2 安徽省</w:t>
      </w:r>
      <w:r>
        <w:rPr>
          <w:rFonts w:hint="eastAsia"/>
        </w:rPr>
        <w:br/>
      </w:r>
      <w:r>
        <w:rPr>
          <w:rFonts w:hint="eastAsia"/>
        </w:rPr>
        <w:t>　　　　6.2.3 江苏省</w:t>
      </w:r>
      <w:r>
        <w:rPr>
          <w:rFonts w:hint="eastAsia"/>
        </w:rPr>
        <w:br/>
      </w:r>
      <w:r>
        <w:rPr>
          <w:rFonts w:hint="eastAsia"/>
        </w:rPr>
        <w:t>　　　　6.2.4 山东省</w:t>
      </w:r>
      <w:r>
        <w:rPr>
          <w:rFonts w:hint="eastAsia"/>
        </w:rPr>
        <w:br/>
      </w:r>
      <w:r>
        <w:rPr>
          <w:rFonts w:hint="eastAsia"/>
        </w:rPr>
        <w:t>　　　　6.2.5 福建省</w:t>
      </w:r>
      <w:r>
        <w:rPr>
          <w:rFonts w:hint="eastAsia"/>
        </w:rPr>
        <w:br/>
      </w:r>
      <w:r>
        <w:rPr>
          <w:rFonts w:hint="eastAsia"/>
        </w:rPr>
        <w:t>　　　　6.2.6 浙江省</w:t>
      </w:r>
      <w:r>
        <w:rPr>
          <w:rFonts w:hint="eastAsia"/>
        </w:rPr>
        <w:br/>
      </w:r>
      <w:r>
        <w:rPr>
          <w:rFonts w:hint="eastAsia"/>
        </w:rPr>
        <w:t>　　6.3 西南地区养老产业政策分析</w:t>
      </w:r>
      <w:r>
        <w:rPr>
          <w:rFonts w:hint="eastAsia"/>
        </w:rPr>
        <w:br/>
      </w:r>
      <w:r>
        <w:rPr>
          <w:rFonts w:hint="eastAsia"/>
        </w:rPr>
        <w:t>　　　　6.3.1 重庆市</w:t>
      </w:r>
      <w:r>
        <w:rPr>
          <w:rFonts w:hint="eastAsia"/>
        </w:rPr>
        <w:br/>
      </w:r>
      <w:r>
        <w:rPr>
          <w:rFonts w:hint="eastAsia"/>
        </w:rPr>
        <w:t>　　　　6.3.2 四川省</w:t>
      </w:r>
      <w:r>
        <w:rPr>
          <w:rFonts w:hint="eastAsia"/>
        </w:rPr>
        <w:br/>
      </w:r>
      <w:r>
        <w:rPr>
          <w:rFonts w:hint="eastAsia"/>
        </w:rPr>
        <w:t>　　　　6.3.3 云南省</w:t>
      </w:r>
      <w:r>
        <w:rPr>
          <w:rFonts w:hint="eastAsia"/>
        </w:rPr>
        <w:br/>
      </w:r>
      <w:r>
        <w:rPr>
          <w:rFonts w:hint="eastAsia"/>
        </w:rPr>
        <w:t>　　6.4 华南地区养老产业政策分析</w:t>
      </w:r>
      <w:r>
        <w:rPr>
          <w:rFonts w:hint="eastAsia"/>
        </w:rPr>
        <w:br/>
      </w:r>
      <w:r>
        <w:rPr>
          <w:rFonts w:hint="eastAsia"/>
        </w:rPr>
        <w:t>　　　　6.4.1 广东省</w:t>
      </w:r>
      <w:r>
        <w:rPr>
          <w:rFonts w:hint="eastAsia"/>
        </w:rPr>
        <w:br/>
      </w:r>
      <w:r>
        <w:rPr>
          <w:rFonts w:hint="eastAsia"/>
        </w:rPr>
        <w:t>　　　　6.4.2 海南省</w:t>
      </w:r>
      <w:r>
        <w:rPr>
          <w:rFonts w:hint="eastAsia"/>
        </w:rPr>
        <w:br/>
      </w:r>
      <w:r>
        <w:rPr>
          <w:rFonts w:hint="eastAsia"/>
        </w:rPr>
        <w:t>　　　　6.4.3 广西省</w:t>
      </w:r>
      <w:r>
        <w:rPr>
          <w:rFonts w:hint="eastAsia"/>
        </w:rPr>
        <w:br/>
      </w:r>
      <w:r>
        <w:rPr>
          <w:rFonts w:hint="eastAsia"/>
        </w:rPr>
        <w:t>　　6.5 其他地区养老产业政策分析</w:t>
      </w:r>
      <w:r>
        <w:rPr>
          <w:rFonts w:hint="eastAsia"/>
        </w:rPr>
        <w:br/>
      </w:r>
      <w:r>
        <w:rPr>
          <w:rFonts w:hint="eastAsia"/>
        </w:rPr>
        <w:t>　　　　6.5.1 辽宁省</w:t>
      </w:r>
      <w:r>
        <w:rPr>
          <w:rFonts w:hint="eastAsia"/>
        </w:rPr>
        <w:br/>
      </w:r>
      <w:r>
        <w:rPr>
          <w:rFonts w:hint="eastAsia"/>
        </w:rPr>
        <w:t>　　　　6.5.2 湖南省</w:t>
      </w:r>
      <w:r>
        <w:rPr>
          <w:rFonts w:hint="eastAsia"/>
        </w:rPr>
        <w:br/>
      </w:r>
      <w:r>
        <w:rPr>
          <w:rFonts w:hint="eastAsia"/>
        </w:rPr>
        <w:t>　　　　6.5.3 湖北省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b8dc6a5a84f53" w:history="1">
        <w:r>
          <w:rPr>
            <w:rStyle w:val="Hyperlink"/>
          </w:rPr>
          <w:t>2025-2031年中国养老产业政策市场深度调研与发展趋势预测报告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b8dc6a5a84f53" w:history="1">
        <w:r>
          <w:rPr>
            <w:rStyle w:val="Hyperlink"/>
          </w:rPr>
          <w:t>https://www.20087.com/9/57/YangLaoChanYeZhengCeFaZhanQuShi.html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热点：养老产业政策2023、养老产业政策有哪些、养老产业政策支持对企业的影响、养老产业政策新政2022、养老产业政策变化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108fcaf334324" w:history="1">
      <w:r>
        <w:rPr>
          <w:rStyle w:val="Hyperlink"/>
        </w:rPr>
        <w:t>2025-2031年中国养老产业政策市场深度调研与发展趋势预测报告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angLaoChanYeZhengCeFaZhanQuShi.html" TargetMode="External" Id="R088b8dc6a5a8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angLaoChanYeZhengCeFaZhanQuShi.html" TargetMode="External" Id="R043108fcaf33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2025-01-21T01:00:00Z</dcterms:created>
  <dcterms:modified xsi:type="dcterms:W3CDTF">2025-01-21T02:00:00Z</dcterms:modified>
  <dc:subject>2025-2031年中国养老产业政策市场深度调研与发展趋势预测报告</dc:subject>
  <dc:title>2025-2031年中国养老产业政策市场深度调研与发展趋势预测报告</dc:title>
  <cp:keywords>2025-2031年中国养老产业政策市场深度调研与发展趋势预测报告</cp:keywords>
  <dc:description>2025-2031年中国养老产业政策市场深度调研与发展趋势预测报告</dc:description>
</cp:coreProperties>
</file>