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887f907754e37" w:history="1">
              <w:r>
                <w:rPr>
                  <w:rStyle w:val="Hyperlink"/>
                </w:rPr>
                <w:t>中国写字楼行业现状调研分析及发展趋势预测报告（2024版）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887f907754e37" w:history="1">
              <w:r>
                <w:rPr>
                  <w:rStyle w:val="Hyperlink"/>
                </w:rPr>
                <w:t>中国写字楼行业现状调研分析及发展趋势预测报告（2024版）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887f907754e37" w:history="1">
                <w:r>
                  <w:rPr>
                    <w:rStyle w:val="Hyperlink"/>
                  </w:rPr>
                  <w:t>https://www.20087.com/M_QiTa/79/XieZiLouShiChangXianZhuangYuQianJing.html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是商业和办公活动的主要场所，其设计和功能正不断演进，以适应现代工作模式和可持续发展目标。目前，智能楼宇系统、绿色建筑设计和灵活办公空间成为写字楼的标配，旨在提高能源效率、员工健康和工作灵活性。同时，随着共享经济的兴起，联合办公空间和短租服务改变了传统写字楼的租赁模式。</w:t>
      </w:r>
      <w:r>
        <w:rPr>
          <w:rFonts w:hint="eastAsia"/>
        </w:rPr>
        <w:br/>
      </w:r>
      <w:r>
        <w:rPr>
          <w:rFonts w:hint="eastAsia"/>
        </w:rPr>
        <w:t>　　未来，写字楼将更加注重健康、智能和社区化。一方面，通过集成健康监测系统和智能环境控制，创造有利于身心健康的工作环境。另一方面，写字楼将融入更多社区功能，如共享会议室、休闲区和健身设施，促进工作与生活的平衡，同时，数字化平台将提升楼宇管理效率和租户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887f907754e37" w:history="1">
        <w:r>
          <w:rPr>
            <w:rStyle w:val="Hyperlink"/>
          </w:rPr>
          <w:t>中国写字楼行业现状调研分析及发展趋势预测报告（2024版）</w:t>
        </w:r>
      </w:hyperlink>
      <w:r>
        <w:rPr>
          <w:rFonts w:hint="eastAsia"/>
        </w:rPr>
        <w:t>》在多年写字楼行业研究结论的基础上，结合中国写字楼行业市场的发展现状，通过资深研究团队对写字楼市场各类资讯进行整理分析，并依托国家权威数据资源和长期市场监测的数据库，对写字楼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7887f907754e37" w:history="1">
        <w:r>
          <w:rPr>
            <w:rStyle w:val="Hyperlink"/>
          </w:rPr>
          <w:t>中国写字楼行业现状调研分析及发展趋势预测报告（2024版）</w:t>
        </w:r>
      </w:hyperlink>
      <w:r>
        <w:rPr>
          <w:rFonts w:hint="eastAsia"/>
        </w:rPr>
        <w:t>可以帮助投资者准确把握写字楼行业的市场现状，为投资者进行投资作出写字楼行业前景预判，挖掘写字楼行业投资价值，同时提出写字楼行业投资策略、营销策略等方面的建议。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写字楼行业发展环境分析</w:t>
      </w:r>
      <w:r>
        <w:rPr>
          <w:rFonts w:hint="eastAsia"/>
        </w:rPr>
        <w:br/>
      </w:r>
      <w:r>
        <w:rPr>
          <w:rFonts w:hint="eastAsia"/>
        </w:rPr>
        <w:t>　　第一节 写字楼行业简介</w:t>
      </w:r>
      <w:r>
        <w:rPr>
          <w:rFonts w:hint="eastAsia"/>
        </w:rPr>
        <w:br/>
      </w:r>
      <w:r>
        <w:rPr>
          <w:rFonts w:hint="eastAsia"/>
        </w:rPr>
        <w:t>　　　　一、房地产行业定义及范围界定</w:t>
      </w:r>
      <w:r>
        <w:rPr>
          <w:rFonts w:hint="eastAsia"/>
        </w:rPr>
        <w:br/>
      </w:r>
      <w:r>
        <w:rPr>
          <w:rFonts w:hint="eastAsia"/>
        </w:rPr>
        <w:t>　　　　二、写字楼发展历史回顾</w:t>
      </w:r>
      <w:r>
        <w:rPr>
          <w:rFonts w:hint="eastAsia"/>
        </w:rPr>
        <w:br/>
      </w:r>
      <w:r>
        <w:rPr>
          <w:rFonts w:hint="eastAsia"/>
        </w:rPr>
        <w:t>　　　　三、写字楼划分标准</w:t>
      </w:r>
      <w:r>
        <w:rPr>
          <w:rFonts w:hint="eastAsia"/>
        </w:rPr>
        <w:br/>
      </w:r>
      <w:r>
        <w:rPr>
          <w:rFonts w:hint="eastAsia"/>
        </w:rPr>
        <w:t>　　第二节 社会分析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第三节 技术分析</w:t>
      </w:r>
      <w:r>
        <w:rPr>
          <w:rFonts w:hint="eastAsia"/>
        </w:rPr>
        <w:br/>
      </w:r>
      <w:r>
        <w:rPr>
          <w:rFonts w:hint="eastAsia"/>
        </w:rPr>
        <w:t>　　第四节 经济分析</w:t>
      </w:r>
      <w:r>
        <w:rPr>
          <w:rFonts w:hint="eastAsia"/>
        </w:rPr>
        <w:br/>
      </w:r>
      <w:r>
        <w:rPr>
          <w:rFonts w:hint="eastAsia"/>
        </w:rPr>
        <w:t>　　第五节 政策法律分析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写字楼国际市场分析</w:t>
      </w:r>
      <w:r>
        <w:rPr>
          <w:rFonts w:hint="eastAsia"/>
        </w:rPr>
        <w:br/>
      </w:r>
      <w:r>
        <w:rPr>
          <w:rFonts w:hint="eastAsia"/>
        </w:rPr>
        <w:t>　　第一节 写字楼国际需求分析</w:t>
      </w:r>
      <w:r>
        <w:rPr>
          <w:rFonts w:hint="eastAsia"/>
        </w:rPr>
        <w:br/>
      </w:r>
      <w:r>
        <w:rPr>
          <w:rFonts w:hint="eastAsia"/>
        </w:rPr>
        <w:t>　　第二节 写字楼国际供给分析</w:t>
      </w:r>
      <w:r>
        <w:rPr>
          <w:rFonts w:hint="eastAsia"/>
        </w:rPr>
        <w:br/>
      </w:r>
      <w:r>
        <w:rPr>
          <w:rFonts w:hint="eastAsia"/>
        </w:rPr>
        <w:t>　　　　一、写字楼供给分析</w:t>
      </w:r>
      <w:r>
        <w:rPr>
          <w:rFonts w:hint="eastAsia"/>
        </w:rPr>
        <w:br/>
      </w:r>
      <w:r>
        <w:rPr>
          <w:rFonts w:hint="eastAsia"/>
        </w:rPr>
        <w:t>　　　　二、写字楼供需平衡分析</w:t>
      </w:r>
      <w:r>
        <w:rPr>
          <w:rFonts w:hint="eastAsia"/>
        </w:rPr>
        <w:br/>
      </w:r>
      <w:r>
        <w:rPr>
          <w:rFonts w:hint="eastAsia"/>
        </w:rPr>
        <w:t>　　第三节 写字楼国际市场价格分析</w:t>
      </w:r>
      <w:r>
        <w:rPr>
          <w:rFonts w:hint="eastAsia"/>
        </w:rPr>
        <w:br/>
      </w:r>
      <w:r>
        <w:rPr>
          <w:rFonts w:hint="eastAsia"/>
        </w:rPr>
        <w:t>　　第四节 写字楼国际区域市场分析</w:t>
      </w:r>
      <w:r>
        <w:rPr>
          <w:rFonts w:hint="eastAsia"/>
        </w:rPr>
        <w:br/>
      </w:r>
      <w:r>
        <w:rPr>
          <w:rFonts w:hint="eastAsia"/>
        </w:rPr>
        <w:t>　　　　一、美国写字楼市场分析</w:t>
      </w:r>
      <w:r>
        <w:rPr>
          <w:rFonts w:hint="eastAsia"/>
        </w:rPr>
        <w:br/>
      </w:r>
      <w:r>
        <w:rPr>
          <w:rFonts w:hint="eastAsia"/>
        </w:rPr>
        <w:t>　　　　二、日本写字楼市场分析</w:t>
      </w:r>
      <w:r>
        <w:rPr>
          <w:rFonts w:hint="eastAsia"/>
        </w:rPr>
        <w:br/>
      </w:r>
      <w:r>
        <w:rPr>
          <w:rFonts w:hint="eastAsia"/>
        </w:rPr>
        <w:t>　　　　三、中国香港写字楼市场分析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写字楼国内市场分析</w:t>
      </w:r>
      <w:r>
        <w:rPr>
          <w:rFonts w:hint="eastAsia"/>
        </w:rPr>
        <w:br/>
      </w:r>
      <w:r>
        <w:rPr>
          <w:rFonts w:hint="eastAsia"/>
        </w:rPr>
        <w:t>　　第一节 2024年写字楼市场分析</w:t>
      </w:r>
      <w:r>
        <w:rPr>
          <w:rFonts w:hint="eastAsia"/>
        </w:rPr>
        <w:br/>
      </w:r>
      <w:r>
        <w:rPr>
          <w:rFonts w:hint="eastAsia"/>
        </w:rPr>
        <w:t>　　　　一、2024年写字楼开发投资</w:t>
      </w:r>
      <w:r>
        <w:rPr>
          <w:rFonts w:hint="eastAsia"/>
        </w:rPr>
        <w:br/>
      </w:r>
      <w:r>
        <w:rPr>
          <w:rFonts w:hint="eastAsia"/>
        </w:rPr>
        <w:t>　　　　二、2024年写字楼新开工面积</w:t>
      </w:r>
      <w:r>
        <w:rPr>
          <w:rFonts w:hint="eastAsia"/>
        </w:rPr>
        <w:br/>
      </w:r>
      <w:r>
        <w:rPr>
          <w:rFonts w:hint="eastAsia"/>
        </w:rPr>
        <w:t>　　　　三、2024年写字楼新销售面积</w:t>
      </w:r>
      <w:r>
        <w:rPr>
          <w:rFonts w:hint="eastAsia"/>
        </w:rPr>
        <w:br/>
      </w:r>
      <w:r>
        <w:rPr>
          <w:rFonts w:hint="eastAsia"/>
        </w:rPr>
        <w:t>　　　　四、2024年可售型写字楼销竣比</w:t>
      </w:r>
      <w:r>
        <w:rPr>
          <w:rFonts w:hint="eastAsia"/>
        </w:rPr>
        <w:br/>
      </w:r>
      <w:r>
        <w:rPr>
          <w:rFonts w:hint="eastAsia"/>
        </w:rPr>
        <w:t>　　　　五、2024年可售型写字楼销售与租赁价格</w:t>
      </w:r>
      <w:r>
        <w:rPr>
          <w:rFonts w:hint="eastAsia"/>
        </w:rPr>
        <w:br/>
      </w:r>
      <w:r>
        <w:rPr>
          <w:rFonts w:hint="eastAsia"/>
        </w:rPr>
        <w:t>　　　　六、2024年写字楼市场特征分析</w:t>
      </w:r>
      <w:r>
        <w:rPr>
          <w:rFonts w:hint="eastAsia"/>
        </w:rPr>
        <w:br/>
      </w:r>
      <w:r>
        <w:rPr>
          <w:rFonts w:hint="eastAsia"/>
        </w:rPr>
        <w:t>　　　　七、2024年全国部分城市市场分析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一、行业需求总量分析</w:t>
      </w:r>
      <w:r>
        <w:rPr>
          <w:rFonts w:hint="eastAsia"/>
        </w:rPr>
        <w:br/>
      </w:r>
      <w:r>
        <w:rPr>
          <w:rFonts w:hint="eastAsia"/>
        </w:rPr>
        <w:t>　　　　二、写字楼需求总量分析</w:t>
      </w:r>
      <w:r>
        <w:rPr>
          <w:rFonts w:hint="eastAsia"/>
        </w:rPr>
        <w:br/>
      </w:r>
      <w:r>
        <w:rPr>
          <w:rFonts w:hint="eastAsia"/>
        </w:rPr>
        <w:t>　　　　三、写字楼需求结构分析</w:t>
      </w:r>
      <w:r>
        <w:rPr>
          <w:rFonts w:hint="eastAsia"/>
        </w:rPr>
        <w:br/>
      </w:r>
      <w:r>
        <w:rPr>
          <w:rFonts w:hint="eastAsia"/>
        </w:rPr>
        <w:t>　　　　四、国内重点区域分析</w:t>
      </w:r>
      <w:r>
        <w:rPr>
          <w:rFonts w:hint="eastAsia"/>
        </w:rPr>
        <w:br/>
      </w:r>
      <w:r>
        <w:rPr>
          <w:rFonts w:hint="eastAsia"/>
        </w:rPr>
        <w:t>　　　　五、国内重点城市分析</w:t>
      </w:r>
      <w:r>
        <w:rPr>
          <w:rFonts w:hint="eastAsia"/>
        </w:rPr>
        <w:br/>
      </w:r>
      <w:r>
        <w:rPr>
          <w:rFonts w:hint="eastAsia"/>
        </w:rPr>
        <w:t>　　第三节 供给分析</w:t>
      </w:r>
      <w:r>
        <w:rPr>
          <w:rFonts w:hint="eastAsia"/>
        </w:rPr>
        <w:br/>
      </w:r>
      <w:r>
        <w:rPr>
          <w:rFonts w:hint="eastAsia"/>
        </w:rPr>
        <w:t>　　　　一、行业景气分析</w:t>
      </w:r>
      <w:r>
        <w:rPr>
          <w:rFonts w:hint="eastAsia"/>
        </w:rPr>
        <w:br/>
      </w:r>
      <w:r>
        <w:rPr>
          <w:rFonts w:hint="eastAsia"/>
        </w:rPr>
        <w:t>　　　　二、写字楼供给总量分析</w:t>
      </w:r>
      <w:r>
        <w:rPr>
          <w:rFonts w:hint="eastAsia"/>
        </w:rPr>
        <w:br/>
      </w:r>
      <w:r>
        <w:rPr>
          <w:rFonts w:hint="eastAsia"/>
        </w:rPr>
        <w:t>　　　　三、写字楼供给结构分析</w:t>
      </w:r>
      <w:r>
        <w:rPr>
          <w:rFonts w:hint="eastAsia"/>
        </w:rPr>
        <w:br/>
      </w:r>
      <w:r>
        <w:rPr>
          <w:rFonts w:hint="eastAsia"/>
        </w:rPr>
        <w:t>　　　　四、写字楼供需平衡分析</w:t>
      </w:r>
      <w:r>
        <w:rPr>
          <w:rFonts w:hint="eastAsia"/>
        </w:rPr>
        <w:br/>
      </w:r>
      <w:r>
        <w:rPr>
          <w:rFonts w:hint="eastAsia"/>
        </w:rPr>
        <w:t>　　第四节 写字楼价格分析</w:t>
      </w:r>
      <w:r>
        <w:rPr>
          <w:rFonts w:hint="eastAsia"/>
        </w:rPr>
        <w:br/>
      </w:r>
      <w:r>
        <w:rPr>
          <w:rFonts w:hint="eastAsia"/>
        </w:rPr>
        <w:t>　　　　一、写字楼历年价格波动指数</w:t>
      </w:r>
      <w:r>
        <w:rPr>
          <w:rFonts w:hint="eastAsia"/>
        </w:rPr>
        <w:br/>
      </w:r>
      <w:r>
        <w:rPr>
          <w:rFonts w:hint="eastAsia"/>
        </w:rPr>
        <w:t>　　　　二、写字楼价格波动原因分析</w:t>
      </w:r>
      <w:r>
        <w:rPr>
          <w:rFonts w:hint="eastAsia"/>
        </w:rPr>
        <w:br/>
      </w:r>
      <w:r>
        <w:rPr>
          <w:rFonts w:hint="eastAsia"/>
        </w:rPr>
        <w:t>　　第五节 写字楼品牌市场结构分析</w:t>
      </w:r>
      <w:r>
        <w:rPr>
          <w:rFonts w:hint="eastAsia"/>
        </w:rPr>
        <w:br/>
      </w:r>
      <w:r>
        <w:rPr>
          <w:rFonts w:hint="eastAsia"/>
        </w:rPr>
        <w:t>　　　　一、中国办公楼开发重点企业分析</w:t>
      </w:r>
      <w:r>
        <w:rPr>
          <w:rFonts w:hint="eastAsia"/>
        </w:rPr>
        <w:br/>
      </w:r>
      <w:r>
        <w:rPr>
          <w:rFonts w:hint="eastAsia"/>
        </w:rPr>
        <w:t>　　　　二、2024年中国房地产重点上市公司分析</w:t>
      </w:r>
      <w:r>
        <w:rPr>
          <w:rFonts w:hint="eastAsia"/>
        </w:rPr>
        <w:br/>
      </w:r>
      <w:r>
        <w:rPr>
          <w:rFonts w:hint="eastAsia"/>
        </w:rPr>
        <w:t>　　　　三、2024年沪深房地产重点上市公司分析</w:t>
      </w:r>
      <w:r>
        <w:rPr>
          <w:rFonts w:hint="eastAsia"/>
        </w:rPr>
        <w:br/>
      </w:r>
      <w:r>
        <w:rPr>
          <w:rFonts w:hint="eastAsia"/>
        </w:rPr>
        <w:t>　　　　四、2024年中国内地在港上市重点房地产公司分析</w:t>
      </w:r>
      <w:r>
        <w:rPr>
          <w:rFonts w:hint="eastAsia"/>
        </w:rPr>
        <w:br/>
      </w:r>
      <w:r>
        <w:rPr>
          <w:rFonts w:hint="eastAsia"/>
        </w:rPr>
        <w:t>　　　　五、2024年中国大陆在其他境外市场上市的重点房地产公司分析</w:t>
      </w:r>
      <w:r>
        <w:rPr>
          <w:rFonts w:hint="eastAsia"/>
        </w:rPr>
        <w:br/>
      </w:r>
      <w:r>
        <w:rPr>
          <w:rFonts w:hint="eastAsia"/>
        </w:rPr>
        <w:t>　　　　六、2024年外资在华投资重点房地产公司综合实力分析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写字楼区域市场分析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第六节 大连</w:t>
      </w:r>
      <w:r>
        <w:rPr>
          <w:rFonts w:hint="eastAsia"/>
        </w:rPr>
        <w:br/>
      </w:r>
      <w:r>
        <w:rPr>
          <w:rFonts w:hint="eastAsia"/>
        </w:rPr>
        <w:t>　　第七节 杭州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一、成都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三、青岛</w:t>
      </w:r>
      <w:r>
        <w:rPr>
          <w:rFonts w:hint="eastAsia"/>
        </w:rPr>
        <w:br/>
      </w:r>
      <w:r>
        <w:rPr>
          <w:rFonts w:hint="eastAsia"/>
        </w:rPr>
        <w:t>　　　　四、厦门</w:t>
      </w:r>
      <w:r>
        <w:rPr>
          <w:rFonts w:hint="eastAsia"/>
        </w:rPr>
        <w:br/>
      </w:r>
      <w:r>
        <w:rPr>
          <w:rFonts w:hint="eastAsia"/>
        </w:rPr>
        <w:t>　　　　五、武汉</w:t>
      </w:r>
      <w:r>
        <w:rPr>
          <w:rFonts w:hint="eastAsia"/>
        </w:rPr>
        <w:br/>
      </w:r>
      <w:r>
        <w:rPr>
          <w:rFonts w:hint="eastAsia"/>
        </w:rPr>
        <w:t>　　　　六、宁波</w:t>
      </w:r>
      <w:r>
        <w:rPr>
          <w:rFonts w:hint="eastAsia"/>
        </w:rPr>
        <w:br/>
      </w:r>
      <w:r>
        <w:rPr>
          <w:rFonts w:hint="eastAsia"/>
        </w:rPr>
        <w:t>　　　　七、西安</w:t>
      </w:r>
      <w:r>
        <w:rPr>
          <w:rFonts w:hint="eastAsia"/>
        </w:rPr>
        <w:br/>
      </w:r>
      <w:r>
        <w:rPr>
          <w:rFonts w:hint="eastAsia"/>
        </w:rPr>
        <w:t>　　　　八、沈阳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办公楼市场竞争分析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一、房地产业重点企业市场占有率</w:t>
      </w:r>
      <w:r>
        <w:rPr>
          <w:rFonts w:hint="eastAsia"/>
        </w:rPr>
        <w:br/>
      </w:r>
      <w:r>
        <w:rPr>
          <w:rFonts w:hint="eastAsia"/>
        </w:rPr>
        <w:t>　　　　二、集中度状态描述及趋势</w:t>
      </w:r>
      <w:r>
        <w:rPr>
          <w:rFonts w:hint="eastAsia"/>
        </w:rPr>
        <w:br/>
      </w:r>
      <w:r>
        <w:rPr>
          <w:rFonts w:hint="eastAsia"/>
        </w:rPr>
        <w:t>　　第二节 价值链分析</w:t>
      </w:r>
      <w:r>
        <w:rPr>
          <w:rFonts w:hint="eastAsia"/>
        </w:rPr>
        <w:br/>
      </w:r>
      <w:r>
        <w:rPr>
          <w:rFonts w:hint="eastAsia"/>
        </w:rPr>
        <w:t>　　第三节 写字楼行业生命周期分析</w:t>
      </w:r>
      <w:r>
        <w:rPr>
          <w:rFonts w:hint="eastAsia"/>
        </w:rPr>
        <w:br/>
      </w:r>
      <w:r>
        <w:rPr>
          <w:rFonts w:hint="eastAsia"/>
        </w:rPr>
        <w:t>　　第四节 写字楼SWOT分析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主要公司分析</w:t>
      </w:r>
      <w:r>
        <w:rPr>
          <w:rFonts w:hint="eastAsia"/>
        </w:rPr>
        <w:br/>
      </w:r>
      <w:r>
        <w:rPr>
          <w:rFonts w:hint="eastAsia"/>
        </w:rPr>
        <w:t>　　第一节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二、公司办公楼业务分析</w:t>
      </w:r>
      <w:r>
        <w:rPr>
          <w:rFonts w:hint="eastAsia"/>
        </w:rPr>
        <w:br/>
      </w:r>
      <w:r>
        <w:rPr>
          <w:rFonts w:hint="eastAsia"/>
        </w:rPr>
        <w:t>　　　　三、上市公司分析</w:t>
      </w:r>
      <w:r>
        <w:rPr>
          <w:rFonts w:hint="eastAsia"/>
        </w:rPr>
        <w:br/>
      </w:r>
      <w:r>
        <w:rPr>
          <w:rFonts w:hint="eastAsia"/>
        </w:rPr>
        <w:t>　　第二节 北京中关村科技发展（控股）股有限公司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二、上市公司分析</w:t>
      </w:r>
      <w:r>
        <w:rPr>
          <w:rFonts w:hint="eastAsia"/>
        </w:rPr>
        <w:br/>
      </w:r>
      <w:r>
        <w:rPr>
          <w:rFonts w:hint="eastAsia"/>
        </w:rPr>
        <w:t>　　第三节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第四节 SOHO中国有限公司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世茂集团</w:t>
      </w:r>
      <w:r>
        <w:rPr>
          <w:rFonts w:hint="eastAsia"/>
        </w:rPr>
        <w:br/>
      </w:r>
      <w:r>
        <w:rPr>
          <w:rFonts w:hint="eastAsia"/>
        </w:rPr>
        <w:t>　　　　一、集团情况简介</w:t>
      </w:r>
      <w:r>
        <w:rPr>
          <w:rFonts w:hint="eastAsia"/>
        </w:rPr>
        <w:br/>
      </w:r>
      <w:r>
        <w:rPr>
          <w:rFonts w:hint="eastAsia"/>
        </w:rPr>
        <w:t>　　　　二、集团办公楼业务简介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中国香港长江实业集团公司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中国香港新世界发展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写字楼行业发展趋势分析</w:t>
      </w:r>
      <w:r>
        <w:rPr>
          <w:rFonts w:hint="eastAsia"/>
        </w:rPr>
        <w:br/>
      </w:r>
      <w:r>
        <w:rPr>
          <w:rFonts w:hint="eastAsia"/>
        </w:rPr>
        <w:t>　　第一节 写字楼发展趋势</w:t>
      </w:r>
      <w:r>
        <w:rPr>
          <w:rFonts w:hint="eastAsia"/>
        </w:rPr>
        <w:br/>
      </w:r>
      <w:r>
        <w:rPr>
          <w:rFonts w:hint="eastAsia"/>
        </w:rPr>
        <w:t>　　　　一、高端写字楼配置升级</w:t>
      </w:r>
      <w:r>
        <w:rPr>
          <w:rFonts w:hint="eastAsia"/>
        </w:rPr>
        <w:br/>
      </w:r>
      <w:r>
        <w:rPr>
          <w:rFonts w:hint="eastAsia"/>
        </w:rPr>
        <w:t>　　　　二、小户型写字楼将成为投资新宠</w:t>
      </w:r>
      <w:r>
        <w:rPr>
          <w:rFonts w:hint="eastAsia"/>
        </w:rPr>
        <w:br/>
      </w:r>
      <w:r>
        <w:rPr>
          <w:rFonts w:hint="eastAsia"/>
        </w:rPr>
        <w:t>　　　　三、独立性企业总部写字楼将进一步发展</w:t>
      </w:r>
      <w:r>
        <w:rPr>
          <w:rFonts w:hint="eastAsia"/>
        </w:rPr>
        <w:br/>
      </w:r>
      <w:r>
        <w:rPr>
          <w:rFonts w:hint="eastAsia"/>
        </w:rPr>
        <w:t>　　　　四、绿色和可持续将进一步发展</w:t>
      </w:r>
      <w:r>
        <w:rPr>
          <w:rFonts w:hint="eastAsia"/>
        </w:rPr>
        <w:br/>
      </w:r>
      <w:r>
        <w:rPr>
          <w:rFonts w:hint="eastAsia"/>
        </w:rPr>
        <w:t>　　第二节 写字楼市场规模预测</w:t>
      </w:r>
      <w:r>
        <w:rPr>
          <w:rFonts w:hint="eastAsia"/>
        </w:rPr>
        <w:br/>
      </w:r>
      <w:r>
        <w:rPr>
          <w:rFonts w:hint="eastAsia"/>
        </w:rPr>
        <w:t>　　第三节 写字楼市场结构预测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写字楼行业风险评价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供给风险</w:t>
      </w:r>
      <w:r>
        <w:rPr>
          <w:rFonts w:hint="eastAsia"/>
        </w:rPr>
        <w:br/>
      </w:r>
      <w:r>
        <w:rPr>
          <w:rFonts w:hint="eastAsia"/>
        </w:rPr>
        <w:t>　　第四节 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行业发展策略与建议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二、差价策略</w:t>
      </w:r>
      <w:r>
        <w:rPr>
          <w:rFonts w:hint="eastAsia"/>
        </w:rPr>
        <w:br/>
      </w:r>
      <w:r>
        <w:rPr>
          <w:rFonts w:hint="eastAsia"/>
        </w:rPr>
        <w:t>　　　　三、调价策略</w:t>
      </w:r>
      <w:r>
        <w:rPr>
          <w:rFonts w:hint="eastAsia"/>
        </w:rPr>
        <w:br/>
      </w:r>
      <w:r>
        <w:rPr>
          <w:rFonts w:hint="eastAsia"/>
        </w:rPr>
        <w:t>　　　　四、折扣策略</w:t>
      </w:r>
      <w:r>
        <w:rPr>
          <w:rFonts w:hint="eastAsia"/>
        </w:rPr>
        <w:br/>
      </w:r>
      <w:r>
        <w:rPr>
          <w:rFonts w:hint="eastAsia"/>
        </w:rPr>
        <w:t>　　第三节 渠道策略</w:t>
      </w:r>
      <w:r>
        <w:rPr>
          <w:rFonts w:hint="eastAsia"/>
        </w:rPr>
        <w:br/>
      </w:r>
      <w:r>
        <w:rPr>
          <w:rFonts w:hint="eastAsia"/>
        </w:rPr>
        <w:t>　　　　一、营销渠道运用要点----广告</w:t>
      </w:r>
      <w:r>
        <w:rPr>
          <w:rFonts w:hint="eastAsia"/>
        </w:rPr>
        <w:br/>
      </w:r>
      <w:r>
        <w:rPr>
          <w:rFonts w:hint="eastAsia"/>
        </w:rPr>
        <w:t>　　　　二、营销渠道运用要点----新闻报道</w:t>
      </w:r>
      <w:r>
        <w:rPr>
          <w:rFonts w:hint="eastAsia"/>
        </w:rPr>
        <w:br/>
      </w:r>
      <w:r>
        <w:rPr>
          <w:rFonts w:hint="eastAsia"/>
        </w:rPr>
        <w:t>　　　　三、营销渠道运用要点----直邮</w:t>
      </w:r>
      <w:r>
        <w:rPr>
          <w:rFonts w:hint="eastAsia"/>
        </w:rPr>
        <w:br/>
      </w:r>
      <w:r>
        <w:rPr>
          <w:rFonts w:hint="eastAsia"/>
        </w:rPr>
        <w:t>　　　　四、营销渠道运用要点----互联网</w:t>
      </w:r>
      <w:r>
        <w:rPr>
          <w:rFonts w:hint="eastAsia"/>
        </w:rPr>
        <w:br/>
      </w:r>
      <w:r>
        <w:rPr>
          <w:rFonts w:hint="eastAsia"/>
        </w:rPr>
        <w:t>　　　　五、营销渠道运用要点----朋友介绍</w:t>
      </w:r>
      <w:r>
        <w:rPr>
          <w:rFonts w:hint="eastAsia"/>
        </w:rPr>
        <w:br/>
      </w:r>
      <w:r>
        <w:rPr>
          <w:rFonts w:hint="eastAsia"/>
        </w:rPr>
        <w:t>　　第四节 销售策略</w:t>
      </w:r>
      <w:r>
        <w:rPr>
          <w:rFonts w:hint="eastAsia"/>
        </w:rPr>
        <w:br/>
      </w:r>
      <w:r>
        <w:rPr>
          <w:rFonts w:hint="eastAsia"/>
        </w:rPr>
        <w:t>　　　　二、客户定位应遵循四项原则</w:t>
      </w:r>
      <w:r>
        <w:rPr>
          <w:rFonts w:hint="eastAsia"/>
        </w:rPr>
        <w:br/>
      </w:r>
      <w:r>
        <w:rPr>
          <w:rFonts w:hint="eastAsia"/>
        </w:rPr>
        <w:t>　　　　三、商业与写字楼关系的六项原则</w:t>
      </w:r>
      <w:r>
        <w:rPr>
          <w:rFonts w:hint="eastAsia"/>
        </w:rPr>
        <w:br/>
      </w:r>
      <w:r>
        <w:rPr>
          <w:rFonts w:hint="eastAsia"/>
        </w:rPr>
        <w:t>　　　　四、主动出击是最重要的营销手段</w:t>
      </w:r>
      <w:r>
        <w:rPr>
          <w:rFonts w:hint="eastAsia"/>
        </w:rPr>
        <w:br/>
      </w:r>
      <w:r>
        <w:rPr>
          <w:rFonts w:hint="eastAsia"/>
        </w:rPr>
        <w:t>　　　　五、写字楼整栋销售探秘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第六节 品牌策略</w:t>
      </w:r>
      <w:r>
        <w:rPr>
          <w:rFonts w:hint="eastAsia"/>
        </w:rPr>
        <w:br/>
      </w:r>
      <w:r>
        <w:rPr>
          <w:rFonts w:hint="eastAsia"/>
        </w:rPr>
        <w:t>　　第七节 中^智林^－写字楼行业投资机会与建议</w:t>
      </w:r>
      <w:r>
        <w:rPr>
          <w:rFonts w:hint="eastAsia"/>
        </w:rPr>
        <w:br/>
      </w:r>
      <w:r>
        <w:rPr>
          <w:rFonts w:hint="eastAsia"/>
        </w:rPr>
        <w:t>　　　　一、六大要素决定其真正价值</w:t>
      </w:r>
      <w:r>
        <w:rPr>
          <w:rFonts w:hint="eastAsia"/>
        </w:rPr>
        <w:br/>
      </w:r>
      <w:r>
        <w:rPr>
          <w:rFonts w:hint="eastAsia"/>
        </w:rPr>
        <w:t>　　　　二、写字楼价值被低估</w:t>
      </w:r>
      <w:r>
        <w:rPr>
          <w:rFonts w:hint="eastAsia"/>
        </w:rPr>
        <w:br/>
      </w:r>
      <w:r>
        <w:rPr>
          <w:rFonts w:hint="eastAsia"/>
        </w:rPr>
        <w:t>　　　　三、价值低估带来的投资机会</w:t>
      </w:r>
      <w:r>
        <w:rPr>
          <w:rFonts w:hint="eastAsia"/>
        </w:rPr>
        <w:br/>
      </w:r>
      <w:r>
        <w:rPr>
          <w:rFonts w:hint="eastAsia"/>
        </w:rPr>
        <w:t>　　　　四、数字背后的升值空间</w:t>
      </w:r>
      <w:r>
        <w:rPr>
          <w:rFonts w:hint="eastAsia"/>
        </w:rPr>
        <w:br/>
      </w:r>
      <w:r>
        <w:rPr>
          <w:rFonts w:hint="eastAsia"/>
        </w:rPr>
        <w:t>　　　　五、甲级写字楼投资成本收益分析</w:t>
      </w:r>
      <w:r>
        <w:rPr>
          <w:rFonts w:hint="eastAsia"/>
        </w:rPr>
        <w:br/>
      </w:r>
      <w:r>
        <w:rPr>
          <w:rFonts w:hint="eastAsia"/>
        </w:rPr>
        <w:t>　　　　六、投资者投资写字楼四法则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开发商阿我对写字楼市场“共识”一览表</w:t>
      </w:r>
      <w:r>
        <w:rPr>
          <w:rFonts w:hint="eastAsia"/>
        </w:rPr>
        <w:br/>
      </w:r>
      <w:r>
        <w:rPr>
          <w:rFonts w:hint="eastAsia"/>
        </w:rPr>
        <w:t>　　图表 2 美国房地产价格指数（季度）</w:t>
      </w:r>
      <w:r>
        <w:rPr>
          <w:rFonts w:hint="eastAsia"/>
        </w:rPr>
        <w:br/>
      </w:r>
      <w:r>
        <w:rPr>
          <w:rFonts w:hint="eastAsia"/>
        </w:rPr>
        <w:t>　　图表 3 2024-2030年全国写字楼开发投资完成额</w:t>
      </w:r>
      <w:r>
        <w:rPr>
          <w:rFonts w:hint="eastAsia"/>
        </w:rPr>
        <w:br/>
      </w:r>
      <w:r>
        <w:rPr>
          <w:rFonts w:hint="eastAsia"/>
        </w:rPr>
        <w:t>　　图表 4 2024-2030年全国的各地区写字楼新开工面积</w:t>
      </w:r>
      <w:r>
        <w:rPr>
          <w:rFonts w:hint="eastAsia"/>
        </w:rPr>
        <w:br/>
      </w:r>
      <w:r>
        <w:rPr>
          <w:rFonts w:hint="eastAsia"/>
        </w:rPr>
        <w:t>　　图表 6 2024年全国各地区写字楼销售面积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2024年全国各地区写字楼销售额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2024-2030年北京市房地产相关价格指数</w:t>
      </w:r>
      <w:r>
        <w:rPr>
          <w:rFonts w:hint="eastAsia"/>
        </w:rPr>
        <w:br/>
      </w:r>
      <w:r>
        <w:rPr>
          <w:rFonts w:hint="eastAsia"/>
        </w:rPr>
        <w:t>　　图表 11 2024-2030年上海市房地产相关价格指数</w:t>
      </w:r>
      <w:r>
        <w:rPr>
          <w:rFonts w:hint="eastAsia"/>
        </w:rPr>
        <w:br/>
      </w:r>
      <w:r>
        <w:rPr>
          <w:rFonts w:hint="eastAsia"/>
        </w:rPr>
        <w:t>　　图表 12 2024-2030年广州市房地产相关价格指数</w:t>
      </w:r>
      <w:r>
        <w:rPr>
          <w:rFonts w:hint="eastAsia"/>
        </w:rPr>
        <w:br/>
      </w:r>
      <w:r>
        <w:rPr>
          <w:rFonts w:hint="eastAsia"/>
        </w:rPr>
        <w:t>　　图表 19 2024-2030年青岛市房地产相关价格指数</w:t>
      </w:r>
      <w:r>
        <w:rPr>
          <w:rFonts w:hint="eastAsia"/>
        </w:rPr>
        <w:br/>
      </w:r>
      <w:r>
        <w:rPr>
          <w:rFonts w:hint="eastAsia"/>
        </w:rPr>
        <w:t>　　图表 20 2024-2030年厦门市房地产相关价格指数</w:t>
      </w:r>
      <w:r>
        <w:rPr>
          <w:rFonts w:hint="eastAsia"/>
        </w:rPr>
        <w:br/>
      </w:r>
      <w:r>
        <w:rPr>
          <w:rFonts w:hint="eastAsia"/>
        </w:rPr>
        <w:t>　　图表 21 2024-2030年武汉市房地产相关价格指数</w:t>
      </w:r>
      <w:r>
        <w:rPr>
          <w:rFonts w:hint="eastAsia"/>
        </w:rPr>
        <w:br/>
      </w:r>
      <w:r>
        <w:rPr>
          <w:rFonts w:hint="eastAsia"/>
        </w:rPr>
        <w:t>　　图表 22 2024-2030年宁波市房地产相关价格指数</w:t>
      </w:r>
      <w:r>
        <w:rPr>
          <w:rFonts w:hint="eastAsia"/>
        </w:rPr>
        <w:br/>
      </w:r>
      <w:r>
        <w:rPr>
          <w:rFonts w:hint="eastAsia"/>
        </w:rPr>
        <w:t>　　图表 23 西安写字楼市场消费细分构成</w:t>
      </w:r>
      <w:r>
        <w:rPr>
          <w:rFonts w:hint="eastAsia"/>
        </w:rPr>
        <w:br/>
      </w:r>
      <w:r>
        <w:rPr>
          <w:rFonts w:hint="eastAsia"/>
        </w:rPr>
        <w:t>　　图表 24 2024-2030年西安市房地产相关价格指数</w:t>
      </w:r>
      <w:r>
        <w:rPr>
          <w:rFonts w:hint="eastAsia"/>
        </w:rPr>
        <w:br/>
      </w:r>
      <w:r>
        <w:rPr>
          <w:rFonts w:hint="eastAsia"/>
        </w:rPr>
        <w:t>　　图表 26 中国海外发展有限公司结构图</w:t>
      </w:r>
      <w:r>
        <w:rPr>
          <w:rFonts w:hint="eastAsia"/>
        </w:rPr>
        <w:br/>
      </w:r>
      <w:r>
        <w:rPr>
          <w:rFonts w:hint="eastAsia"/>
        </w:rPr>
        <w:t>　　图表 27 北京中关村科技发展（控股）股有限公司结构图</w:t>
      </w:r>
      <w:r>
        <w:rPr>
          <w:rFonts w:hint="eastAsia"/>
        </w:rPr>
        <w:br/>
      </w:r>
      <w:r>
        <w:rPr>
          <w:rFonts w:hint="eastAsia"/>
        </w:rPr>
        <w:t>　　图表 28 近3年SOHO中国有限公司资产负债率变化情况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近3年SOHO中国有限公司产权比率变化情况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近3年SOHO中国有限公司固定资产周转次数情况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近3年SOHO中国有限公司流动资产周转次数变化情况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近3年SOHO中国有限公司总资产周转次数变化情况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近3年SOHO中国有限公司销售毛利率变化情况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近3年世茂集团资产负债率变化情况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近3年世茂集团产权比率变化情况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近3年世茂集团固定资产周转次数情况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近3年世茂集团流动资产周转次数变化情况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近3年世茂集团总资产周转次数变化情况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近3年世茂集团销售毛利率变化情况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近3年中国香港长江实业集团公司资产负债率变化情况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近3年中国香港长江实业集团公司产权比率变化情况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近3年中国香港长江实业集团公司固定资产周转次数情况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近3年中国香港长江实业集团公司流动资产周转次数变化情况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近3年中国香港长江实业集团公司总资产周转次数变化情况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近3年中国香港长江实业集团公司销售毛利率变化情况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近3年新世界发展有限公司资产负债率变化情况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近3年新世界发展有限公司产权比率变化情况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近3年新世界发展有限公司固定资产周转次数情况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近3年新世界发展有限公司流动资产周转次数变化情况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近3年新世界发展有限公司总资产周转次数变化情况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近3年新世界发展有限公司销售毛利率变化情况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近4年SOHO中国有限公司资产负债率变化情况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近4年SOHO中国有限公司产权比率变化情况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近4年SOHO中国有限公司固定资产周转次数情况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近4年SOHO中国有限公司流动资产周转次数变化情况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近4年SOHO中国有限公司总资产周转次数变化情况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近4年SOHO中国有限公司销售毛利率变化情况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近4年世茂集团资产负债率变化情况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近4年世茂集团产权比率变化情况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近4年世茂集团固定资产周转次数情况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近4年世茂集团流动资产周转次数变化情况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近4年世茂集团总资产周转次数变化情况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近4年世茂集团销售毛利率变化情况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近4年中国香港长江实业集团公司资产负债率变化情况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近4年中国香港长江实业集团公司产权比率变化情况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近4年中国香港长江实业集团公司固定资产周转次数情况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近4年中国香港长江实业集团公司流动资产周转次数变化情况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近4年中国香港长江实业集团公司总资产周转次数变化情况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近4年中国香港长江实业集团公司销售毛利率变化情况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近4年新世界发展有限公司资产负债率变化情况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近4年新世界发展有限公司产权比率变化情况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近4年新世界发展有限公司固定资产周转次数情况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近4年新世界发展有限公司流动资产周转次数变化情况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近4年新世界发展有限公司总资产周转次数变化情况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近4年新世界发展有限公司销售毛利率变化情况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887f907754e37" w:history="1">
        <w:r>
          <w:rPr>
            <w:rStyle w:val="Hyperlink"/>
          </w:rPr>
          <w:t>中国写字楼行业现状调研分析及发展趋势预测报告（2024版）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887f907754e37" w:history="1">
        <w:r>
          <w:rPr>
            <w:rStyle w:val="Hyperlink"/>
          </w:rPr>
          <w:t>https://www.20087.com/M_QiTa/79/XieZiLouShiChangXianZhuangYuQianJing.html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dbc2573ed4c9c" w:history="1">
      <w:r>
        <w:rPr>
          <w:rStyle w:val="Hyperlink"/>
        </w:rPr>
        <w:t>中国写字楼行业现状调研分析及发展趋势预测报告（2024版）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XieZiLouShiChangXianZhuangYuQianJing.html" TargetMode="External" Id="R637887f90775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XieZiLouShiChangXianZhuangYuQianJing.html" TargetMode="External" Id="Re65dbc2573ed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2024-04-19T01:05:00Z</dcterms:created>
  <dcterms:modified xsi:type="dcterms:W3CDTF">2024-04-19T02:05:00Z</dcterms:modified>
  <dc:subject>中国写字楼行业现状调研分析及发展趋势预测报告（2024版）</dc:subject>
  <dc:title>中国写字楼行业现状调研分析及发展趋势预测报告（2024版）</dc:title>
  <cp:keywords>中国写字楼行业现状调研分析及发展趋势预测报告（2024版）</cp:keywords>
  <dc:description>中国写字楼行业现状调研分析及发展趋势预测报告（2024版）</dc:description>
</cp:coreProperties>
</file>