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9f3593f054aca" w:history="1">
              <w:r>
                <w:rPr>
                  <w:rStyle w:val="Hyperlink"/>
                </w:rPr>
                <w:t>2026-2032年中国动漫行业现状调研与发展趋势研究报告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9f3593f054aca" w:history="1">
              <w:r>
                <w:rPr>
                  <w:rStyle w:val="Hyperlink"/>
                </w:rPr>
                <w:t>2026-2032年中国动漫行业现状调研与发展趋势研究报告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9f3593f054aca" w:history="1">
                <w:r>
                  <w:rPr>
                    <w:rStyle w:val="Hyperlink"/>
                  </w:rPr>
                  <w:t>https://www.20087.com/9/07/DongManDeFaZhanQuShi.html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产业近年来在全球范围内蓬勃发展，尤其在亚洲，如日本、中国和韩国，已成为文化产业的重要组成部分。动漫作品不仅在电视、电影和网络平台上广泛传播，还延伸至游戏、玩具、服装等周边产品，形成了完整的产业链。随着数字技术的发展，动漫创作和传播方式不断创新，如虚拟现实（VR）、增强现实（AR）和交互式动画的出现，为观众提供了更加沉浸式的观看体验。</w:t>
      </w:r>
      <w:r>
        <w:rPr>
          <w:rFonts w:hint="eastAsia"/>
        </w:rPr>
        <w:br/>
      </w:r>
      <w:r>
        <w:rPr>
          <w:rFonts w:hint="eastAsia"/>
        </w:rPr>
        <w:t>　　未来，动漫产业将更加注重内容创新和国际传播。一方面，通过跨文化合作和国际化叙事，吸引全球观众，推动动漫作品走向世界；另一方面，利用大数据和人工智能技术，进行精准内容推送和个性化创作，提升用户黏性。此外，动漫与教育、旅游等领域的跨界融合，将开拓动漫产业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9f3593f054aca" w:history="1">
        <w:r>
          <w:rPr>
            <w:rStyle w:val="Hyperlink"/>
          </w:rPr>
          <w:t>2026-2032年中国动漫行业现状调研与发展趋势研究报告</w:t>
        </w:r>
      </w:hyperlink>
      <w:r>
        <w:rPr>
          <w:rFonts w:hint="eastAsia"/>
        </w:rPr>
        <w:t>》基于国家统计局及相关行业协会的详实数据，结合国内外动漫行业研究资料及深入市场调研，系统分析了动漫行业的市场规模、市场需求及产业链现状。报告重点探讨了动漫行业整体运行情况及细分领域特点，科学预测了动漫市场前景与发展趋势，揭示了动漫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89f3593f054aca" w:history="1">
        <w:r>
          <w:rPr>
            <w:rStyle w:val="Hyperlink"/>
          </w:rPr>
          <w:t>2026-2032年中国动漫行业现状调研与发展趋势研究报告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动漫产业概述</w:t>
      </w:r>
      <w:r>
        <w:rPr>
          <w:rFonts w:hint="eastAsia"/>
        </w:rPr>
        <w:br/>
      </w:r>
      <w:r>
        <w:rPr>
          <w:rFonts w:hint="eastAsia"/>
        </w:rPr>
        <w:t>　　第一节 动漫定义</w:t>
      </w:r>
      <w:r>
        <w:rPr>
          <w:rFonts w:hint="eastAsia"/>
        </w:rPr>
        <w:br/>
      </w:r>
      <w:r>
        <w:rPr>
          <w:rFonts w:hint="eastAsia"/>
        </w:rPr>
        <w:t>　　第二节 动漫行业特点</w:t>
      </w:r>
      <w:r>
        <w:rPr>
          <w:rFonts w:hint="eastAsia"/>
        </w:rPr>
        <w:br/>
      </w:r>
      <w:r>
        <w:rPr>
          <w:rFonts w:hint="eastAsia"/>
        </w:rPr>
        <w:t>　　第三节 动漫发展历程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2025-2026年中国动漫行业发展环境分析</w:t>
      </w:r>
      <w:r>
        <w:rPr>
          <w:rFonts w:hint="eastAsia"/>
        </w:rPr>
        <w:br/>
      </w:r>
      <w:r>
        <w:rPr>
          <w:rFonts w:hint="eastAsia"/>
        </w:rPr>
        <w:t>　　第一节 动漫行业经济环境分析</w:t>
      </w:r>
      <w:r>
        <w:rPr>
          <w:rFonts w:hint="eastAsia"/>
        </w:rPr>
        <w:br/>
      </w:r>
      <w:r>
        <w:rPr>
          <w:rFonts w:hint="eastAsia"/>
        </w:rPr>
        <w:t>　　第二节 动漫行业政策环境分析</w:t>
      </w:r>
      <w:r>
        <w:rPr>
          <w:rFonts w:hint="eastAsia"/>
        </w:rPr>
        <w:br/>
      </w:r>
      <w:r>
        <w:rPr>
          <w:rFonts w:hint="eastAsia"/>
        </w:rPr>
        <w:t>　　　　一、动漫行业政策影响分析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二、相关动漫行业标准分析</w:t>
      </w:r>
      <w:r>
        <w:rPr>
          <w:rFonts w:hint="eastAsia"/>
        </w:rPr>
        <w:br/>
      </w:r>
      <w:r>
        <w:rPr>
          <w:rFonts w:hint="eastAsia"/>
        </w:rPr>
        <w:t>　　第三节 动漫行业社会环境分析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2025-2026年动漫行业技术发展现状及趋势分析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国内外动漫行业技术差异与原因</w:t>
      </w:r>
      <w:r>
        <w:rPr>
          <w:rFonts w:hint="eastAsia"/>
        </w:rPr>
        <w:br/>
      </w:r>
      <w:r>
        <w:rPr>
          <w:rFonts w:hint="eastAsia"/>
        </w:rPr>
        <w:t>　　第三节 动漫行业技术发展方向、趋势预测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全球动漫行业发展态势分析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全球动漫市场发展现状分析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国外主要国家、地区动漫市场现状</w:t>
      </w:r>
      <w:r>
        <w:rPr>
          <w:rFonts w:hint="eastAsia"/>
        </w:rPr>
        <w:br/>
      </w:r>
      <w:r>
        <w:rPr>
          <w:rFonts w:hint="eastAsia"/>
        </w:rPr>
        <w:t>　　第三节 全球动漫行业发展趋势预测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2020-2025年中国动漫行业规模情况</w:t>
      </w:r>
      <w:r>
        <w:rPr>
          <w:rFonts w:hint="eastAsia"/>
        </w:rPr>
        <w:br/>
      </w:r>
      <w:r>
        <w:rPr>
          <w:rFonts w:hint="eastAsia"/>
        </w:rPr>
        <w:t>　　　　一、动漫行业市场规模状况</w:t>
      </w:r>
      <w:r>
        <w:rPr>
          <w:rFonts w:hint="eastAsia"/>
        </w:rPr>
        <w:br/>
      </w:r>
      <w:r>
        <w:rPr>
          <w:rFonts w:hint="eastAsia"/>
        </w:rPr>
        <w:t>　　　　二、动漫行业单位规模状况</w:t>
      </w:r>
      <w:r>
        <w:rPr>
          <w:rFonts w:hint="eastAsia"/>
        </w:rPr>
        <w:br/>
      </w:r>
      <w:r>
        <w:rPr>
          <w:rFonts w:hint="eastAsia"/>
        </w:rPr>
        <w:t>　　　　三、动漫行业人员规模状况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2020-2025年中国动漫行业财务能力分析</w:t>
      </w:r>
      <w:r>
        <w:rPr>
          <w:rFonts w:hint="eastAsia"/>
        </w:rPr>
        <w:br/>
      </w:r>
      <w:r>
        <w:rPr>
          <w:rFonts w:hint="eastAsia"/>
        </w:rPr>
        <w:t>　　　　一、动漫行业盈利能力分析</w:t>
      </w:r>
      <w:r>
        <w:rPr>
          <w:rFonts w:hint="eastAsia"/>
        </w:rPr>
        <w:br/>
      </w:r>
      <w:r>
        <w:rPr>
          <w:rFonts w:hint="eastAsia"/>
        </w:rPr>
        <w:t>　　　　二、动漫行业偿债能力分析</w:t>
      </w:r>
      <w:r>
        <w:rPr>
          <w:rFonts w:hint="eastAsia"/>
        </w:rPr>
        <w:br/>
      </w:r>
      <w:r>
        <w:rPr>
          <w:rFonts w:hint="eastAsia"/>
        </w:rPr>
        <w:t>　　　　三、动漫行业营运能力分析</w:t>
      </w:r>
      <w:r>
        <w:rPr>
          <w:rFonts w:hint="eastAsia"/>
        </w:rPr>
        <w:br/>
      </w:r>
      <w:r>
        <w:rPr>
          <w:rFonts w:hint="eastAsia"/>
        </w:rPr>
        <w:t>　　　　四、动漫行业发展能力分析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2025-2026年中国动漫行业热点动态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2026年中国动漫行业面临的挑战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**地区动漫发展现状及趋势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**地区动漫发展现状及趋势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**地区动漫发展现状及趋势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**地区动漫发展现状及趋势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国内动漫行业价格回顾</w:t>
      </w:r>
      <w:r>
        <w:rPr>
          <w:rFonts w:hint="eastAsia"/>
        </w:rPr>
        <w:br/>
      </w:r>
      <w:r>
        <w:rPr>
          <w:rFonts w:hint="eastAsia"/>
        </w:rPr>
        <w:t>　　第二节 国内动漫行业价格走势预测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国内动漫行业价格影响因素分析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中国动漫行业客户调研</w:t>
      </w:r>
      <w:r>
        <w:rPr>
          <w:rFonts w:hint="eastAsia"/>
        </w:rPr>
        <w:br/>
      </w:r>
      <w:r>
        <w:rPr>
          <w:rFonts w:hint="eastAsia"/>
        </w:rPr>
        <w:t>　　　　一、动漫行业客户偏好调查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二、客户对动漫品牌的首要认知渠道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三、动漫品牌忠诚度调查</w:t>
      </w:r>
      <w:r>
        <w:rPr>
          <w:rFonts w:hint="eastAsia"/>
        </w:rPr>
        <w:br/>
      </w:r>
      <w:r>
        <w:rPr>
          <w:rFonts w:hint="eastAsia"/>
        </w:rPr>
        <w:t>　　　　四、动漫行业客户消费理念调研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中国动漫行业竞争格局分析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2025-2026年动漫行业集中度分析</w:t>
      </w:r>
      <w:r>
        <w:rPr>
          <w:rFonts w:hint="eastAsia"/>
        </w:rPr>
        <w:br/>
      </w:r>
      <w:r>
        <w:rPr>
          <w:rFonts w:hint="eastAsia"/>
        </w:rPr>
        <w:t>　　　　一、动漫市场集中度分析</w:t>
      </w:r>
      <w:r>
        <w:rPr>
          <w:rFonts w:hint="eastAsia"/>
        </w:rPr>
        <w:br/>
      </w:r>
      <w:r>
        <w:rPr>
          <w:rFonts w:hint="eastAsia"/>
        </w:rPr>
        <w:t>　　　　二、动漫企业集中度分析</w:t>
      </w:r>
      <w:r>
        <w:rPr>
          <w:rFonts w:hint="eastAsia"/>
        </w:rPr>
        <w:br/>
      </w:r>
      <w:r>
        <w:rPr>
          <w:rFonts w:hint="eastAsia"/>
        </w:rPr>
        <w:t>　　第二节 2026年动漫行业竞争格局分析</w:t>
      </w:r>
      <w:r>
        <w:rPr>
          <w:rFonts w:hint="eastAsia"/>
        </w:rPr>
        <w:br/>
      </w:r>
      <w:r>
        <w:rPr>
          <w:rFonts w:hint="eastAsia"/>
        </w:rPr>
        <w:t>　　　　一、动漫行业竞争策略分析</w:t>
      </w:r>
      <w:r>
        <w:rPr>
          <w:rFonts w:hint="eastAsia"/>
        </w:rPr>
        <w:br/>
      </w:r>
      <w:r>
        <w:rPr>
          <w:rFonts w:hint="eastAsia"/>
        </w:rPr>
        <w:t>　　　　二、动漫行业竞争格局展望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三、我国动漫市场竞争趋势</w:t>
      </w:r>
      <w:r>
        <w:rPr>
          <w:rFonts w:hint="eastAsia"/>
        </w:rPr>
        <w:br/>
      </w:r>
      <w:r>
        <w:rPr>
          <w:rFonts w:hint="eastAsia"/>
        </w:rPr>
        <w:t>　　第三节 动漫行业兼并与重组整合分析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一、动漫行业兼并与重组整合动态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二、动漫行业兼并与重组整合发展趋势预测分析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动漫行业SWOT模型分析</w:t>
      </w:r>
      <w:r>
        <w:rPr>
          <w:rFonts w:hint="eastAsia"/>
        </w:rPr>
        <w:br/>
      </w:r>
      <w:r>
        <w:rPr>
          <w:rFonts w:hint="eastAsia"/>
        </w:rPr>
        <w:t>　　　　一、动漫行业优势分析</w:t>
      </w:r>
      <w:r>
        <w:rPr>
          <w:rFonts w:hint="eastAsia"/>
        </w:rPr>
        <w:br/>
      </w:r>
      <w:r>
        <w:rPr>
          <w:rFonts w:hint="eastAsia"/>
        </w:rPr>
        <w:t>　　　　二、动漫行业劣势分析</w:t>
      </w:r>
      <w:r>
        <w:rPr>
          <w:rFonts w:hint="eastAsia"/>
        </w:rPr>
        <w:br/>
      </w:r>
      <w:r>
        <w:rPr>
          <w:rFonts w:hint="eastAsia"/>
        </w:rPr>
        <w:t>　　　　三、动漫行业机会分析</w:t>
      </w:r>
      <w:r>
        <w:rPr>
          <w:rFonts w:hint="eastAsia"/>
        </w:rPr>
        <w:br/>
      </w:r>
      <w:r>
        <w:rPr>
          <w:rFonts w:hint="eastAsia"/>
        </w:rPr>
        <w:t>　　　　四、动漫行业风险分析</w:t>
      </w:r>
      <w:r>
        <w:rPr>
          <w:rFonts w:hint="eastAsia"/>
        </w:rPr>
        <w:br/>
      </w:r>
      <w:r>
        <w:rPr>
          <w:rFonts w:hint="eastAsia"/>
        </w:rPr>
        <w:t>　　第二节 动漫行业投资风险及控制策略分析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一、动漫市场风险及控制策略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2026-2032年中国动漫市场预测及发展建议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2026-2032年中国动漫市场预测分析</w:t>
      </w:r>
      <w:r>
        <w:rPr>
          <w:rFonts w:hint="eastAsia"/>
        </w:rPr>
        <w:br/>
      </w:r>
      <w:r>
        <w:rPr>
          <w:rFonts w:hint="eastAsia"/>
        </w:rPr>
        <w:t>　　　　一、中国动漫市场前景分析</w:t>
      </w:r>
      <w:r>
        <w:rPr>
          <w:rFonts w:hint="eastAsia"/>
        </w:rPr>
        <w:br/>
      </w:r>
      <w:r>
        <w:rPr>
          <w:rFonts w:hint="eastAsia"/>
        </w:rPr>
        <w:t>　　　　二、中国动漫发展趋势预测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2026-2032年中国动漫企业发展策略建议</w:t>
      </w:r>
      <w:r>
        <w:rPr>
          <w:rFonts w:hint="eastAsia"/>
        </w:rPr>
        <w:br/>
      </w:r>
      <w:r>
        <w:rPr>
          <w:rFonts w:hint="eastAsia"/>
        </w:rPr>
        <w:t>　　　　一、动漫企业融资策略</w:t>
      </w:r>
      <w:r>
        <w:rPr>
          <w:rFonts w:hint="eastAsia"/>
        </w:rPr>
        <w:br/>
      </w:r>
      <w:r>
        <w:rPr>
          <w:rFonts w:hint="eastAsia"/>
        </w:rPr>
        <w:t>　　　　二、动漫企业人才策略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2026-2032年中国动漫企业营销策略建议</w:t>
      </w:r>
      <w:r>
        <w:rPr>
          <w:rFonts w:hint="eastAsia"/>
        </w:rPr>
        <w:br/>
      </w:r>
      <w:r>
        <w:rPr>
          <w:rFonts w:hint="eastAsia"/>
        </w:rPr>
        <w:t>　　　　一、动漫企业定位策略</w:t>
      </w:r>
      <w:r>
        <w:rPr>
          <w:rFonts w:hint="eastAsia"/>
        </w:rPr>
        <w:br/>
      </w:r>
      <w:r>
        <w:rPr>
          <w:rFonts w:hint="eastAsia"/>
        </w:rPr>
        <w:t>　　　　二、动漫企业价格策略</w:t>
      </w:r>
      <w:r>
        <w:rPr>
          <w:rFonts w:hint="eastAsia"/>
        </w:rPr>
        <w:br/>
      </w:r>
      <w:r>
        <w:rPr>
          <w:rFonts w:hint="eastAsia"/>
        </w:rPr>
        <w:t>　　　　三、动漫企业促销策略</w:t>
      </w:r>
      <w:r>
        <w:rPr>
          <w:rFonts w:hint="eastAsia"/>
        </w:rPr>
        <w:br/>
      </w:r>
      <w:r>
        <w:rPr>
          <w:rFonts w:hint="eastAsia"/>
        </w:rPr>
        <w:t>　　第四节 中^智林^动漫行业研究结论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动漫行业历程</w:t>
      </w:r>
      <w:r>
        <w:rPr>
          <w:rFonts w:hint="eastAsia"/>
        </w:rPr>
        <w:br/>
      </w:r>
      <w:r>
        <w:rPr>
          <w:rFonts w:hint="eastAsia"/>
        </w:rPr>
        <w:t>　　图表 动漫行业生命周期</w:t>
      </w:r>
      <w:r>
        <w:rPr>
          <w:rFonts w:hint="eastAsia"/>
        </w:rPr>
        <w:br/>
      </w:r>
      <w:r>
        <w:rPr>
          <w:rFonts w:hint="eastAsia"/>
        </w:rPr>
        <w:t>　　图表 动漫行业产业链分析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2020-2025年动漫行业市场容量统计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2020-2025年中国动漫行业市场规模及增长情况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2020-2025年中国动漫行业利润总额分析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2020-2025年中国动漫行业竞争力分析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2026-2032年中国动漫行业市场规模预测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9f3593f054aca" w:history="1">
        <w:r>
          <w:rPr>
            <w:rStyle w:val="Hyperlink"/>
          </w:rPr>
          <w:t>2026-2032年中国动漫行业现状调研与发展趋势研究报告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9f3593f054aca" w:history="1">
        <w:r>
          <w:rPr>
            <w:rStyle w:val="Hyperlink"/>
          </w:rPr>
          <w:t>https://www.20087.com/9/07/DongManDeFaZhanQuShi.html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83866177242b4" w:history="1">
      <w:r>
        <w:rPr>
          <w:rStyle w:val="Hyperlink"/>
        </w:rPr>
        <w:t>2026-2032年中国动漫行业现状调研与发展趋势研究报告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DongManDeFaZhanQuShi.html" TargetMode="External" Id="R1e89f3593f05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DongManDeFaZhanQuShi.html" TargetMode="External" Id="Rab5838661772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2025-07-25T07:51:00Z</dcterms:created>
  <dcterms:modified xsi:type="dcterms:W3CDTF">2025-07-25T08:51:00Z</dcterms:modified>
  <dc:subject>2026-2032年中国动漫行业现状调研与发展趋势研究报告</dc:subject>
  <dc:title>2026-2032年中国动漫行业现状调研与发展趋势研究报告</dc:title>
  <cp:keywords>2026-2032年中国动漫行业现状调研与发展趋势研究报告</cp:keywords>
  <dc:description>2026-2032年中国动漫行业现状调研与发展趋势研究报告</dc:description>
</cp:coreProperties>
</file>