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de2b54e843ae" w:history="1">
              <w:r>
                <w:rPr>
                  <w:rStyle w:val="Hyperlink"/>
                </w:rPr>
                <w:t>2026-2032年全球与中国纹身产品市场调研及行业前景预测报告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de2b54e843ae" w:history="1">
              <w:r>
                <w:rPr>
                  <w:rStyle w:val="Hyperlink"/>
                </w:rPr>
                <w:t>2026-2032年全球与中国纹身产品市场调研及行业前景预测报告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de2b54e843ae" w:history="1">
                <w:r>
                  <w:rPr>
                    <w:rStyle w:val="Hyperlink"/>
                  </w:rPr>
                  <w:t>https://www.20087.com/9/37/WenShenChanPinShiChangQianJingYuCe.html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产品涵盖纹身墨水、针头、电源设备及护理敷料等，服务于专业纹身工作室与个人DIY市场。当前高端纹身墨水强调符合欧盟REACH及美国FDA色素标准，采用植物基或碳黑配方，减少重金属与致敏风险；一次性无菌针头与模块化电源设备则提升操作安全与精度。行业正经历从“地下文化”向规范化、艺术化转型，品牌注重色彩稳定性、易上色性及术后愈合表现。然而，市场仍充斥大量未认证墨水，存在微生物污染、成分不明及长期色素迁移风险；此外，纹身去除需求上升也倒逼行业关注可逆性或光敏型墨水研发。</w:t>
      </w:r>
      <w:r>
        <w:rPr>
          <w:rFonts w:hint="eastAsia"/>
        </w:rPr>
        <w:br/>
      </w:r>
      <w:r>
        <w:rPr>
          <w:rFonts w:hint="eastAsia"/>
        </w:rPr>
        <w:t>　　未来，纹身产品将聚焦生物安全性、功能性拓展与数字化融合。可生物降解墨水在特定波长激光下完全分解，降低祛除难度；而温敏或UV响应墨水可实现动态变色效果，吸引年轻群体。在设备端，智能纹身机集成力度传感器与路径记录，辅助新手精准操作；AR试纹APP则通过手机摄像头预览效果，减少决策失误。更关键的是，区块链溯源系统可验证墨水原料来源与灭菌记录，建立消费者信任。长远看，纹身产品将从艺术工具升级为皮肤界面载体，在医疗标记（如放疗定位）、健康监测（柔性电极集成）等跨界场景中开辟第二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de2b54e843ae" w:history="1">
        <w:r>
          <w:rPr>
            <w:rStyle w:val="Hyperlink"/>
          </w:rPr>
          <w:t>2026-2032年全球与中国纹身产品市场调研及行业前景预测报告</w:t>
        </w:r>
      </w:hyperlink>
      <w:r>
        <w:rPr>
          <w:rFonts w:hint="eastAsia"/>
        </w:rPr>
        <w:t>》基于国家统计局及纹身产品行业协会的权威数据，全面调研了纹身产品行业的市场规模、市场需求、产业链结构及价格变动，并对纹身产品细分市场进行了深入分析。报告详细剖析了纹身产品市场竞争格局，重点关注品牌影响力及重点企业的运营表现，同时科学预测了纹身产品市场前景与发展趋势，识别了行业潜在的风险与机遇。通过专业、科学的研究方法，报告为纹身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全球市场纹身产品市场总体规模</w:t>
      </w:r>
      <w:r>
        <w:rPr>
          <w:rFonts w:hint="eastAsia"/>
        </w:rPr>
        <w:br/>
      </w:r>
      <w:r>
        <w:rPr>
          <w:rFonts w:hint="eastAsia"/>
        </w:rPr>
        <w:t>　　1.4 中国市场纹身产品市场总体规模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纹身产品有利因素</w:t>
      </w:r>
      <w:r>
        <w:rPr>
          <w:rFonts w:hint="eastAsia"/>
        </w:rPr>
        <w:br/>
      </w:r>
      <w:r>
        <w:rPr>
          <w:rFonts w:hint="eastAsia"/>
        </w:rPr>
        <w:t>　　　　1.5.3 .2 纹身产品不利因素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纹身产品主要企业在国际市场占有率（按收入，2023-2026）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2025年纹身产品主要企业在国际市场排名（按收入）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中国市场，近三年纹身产品主要企业占有率及排名（按收入）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中国市场主要企业纹身产品销售收入（2023-2026）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全球主要厂商纹身产品总部及产地分布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全球主要厂商成立时间及纹身产品商业化日期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全球主要厂商纹身产品产品类型及应用</w:t>
      </w:r>
      <w:r>
        <w:rPr>
          <w:rFonts w:hint="eastAsia"/>
        </w:rPr>
        <w:br/>
      </w:r>
      <w:r>
        <w:rPr>
          <w:rFonts w:hint="eastAsia"/>
        </w:rPr>
        <w:t>　　2.6 纹身产品行业集中度、竞争程度分析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纹身产品行业集中度分析：2025年全球Top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全球纹身产品第一梯队、第二梯队和第三梯队厂商（品牌）及市场份额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全球主要地区纹身产品市场规模分析：2021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全球主要地区纹身产品销售额及份额（2021-2026）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全球主要地区纹身产品销售额及份额预测（2027-2032）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中东纹身产品销售额及预测（2021-2032）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纹身机</w:t>
      </w:r>
      <w:r>
        <w:rPr>
          <w:rFonts w:hint="eastAsia"/>
        </w:rPr>
        <w:br/>
      </w:r>
      <w:r>
        <w:rPr>
          <w:rFonts w:hint="eastAsia"/>
        </w:rPr>
        <w:t>　　　　4.1.2 纹身墨水</w:t>
      </w:r>
      <w:r>
        <w:rPr>
          <w:rFonts w:hint="eastAsia"/>
        </w:rPr>
        <w:br/>
      </w:r>
      <w:r>
        <w:rPr>
          <w:rFonts w:hint="eastAsia"/>
        </w:rPr>
        <w:t>　　　　4.1.3 纹身针</w:t>
      </w:r>
      <w:r>
        <w:rPr>
          <w:rFonts w:hint="eastAsia"/>
        </w:rPr>
        <w:br/>
      </w:r>
      <w:r>
        <w:rPr>
          <w:rFonts w:hint="eastAsia"/>
        </w:rPr>
        <w:t>　　　　4.1.4 其他配件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按产品类型细分，全球纹身产品销售额对比（2021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按产品类型细分，全球纹身产品销售额及市场份额（2021-2026）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按产品类型细分，全球纹身产品销售额预测（2027-2032）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按产品类型细分，中国纹身产品销售额及市场份额（2021-2026）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按产品类型细分，中国纹身产品销售额预测（2027-2032）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18岁以下</w:t>
      </w:r>
      <w:r>
        <w:rPr>
          <w:rFonts w:hint="eastAsia"/>
        </w:rPr>
        <w:br/>
      </w:r>
      <w:r>
        <w:rPr>
          <w:rFonts w:hint="eastAsia"/>
        </w:rPr>
        <w:t>　　　　5.1.2 18-25岁</w:t>
      </w:r>
      <w:r>
        <w:rPr>
          <w:rFonts w:hint="eastAsia"/>
        </w:rPr>
        <w:br/>
      </w:r>
      <w:r>
        <w:rPr>
          <w:rFonts w:hint="eastAsia"/>
        </w:rPr>
        <w:t>　　　　5.1.3 26-40岁</w:t>
      </w:r>
      <w:r>
        <w:rPr>
          <w:rFonts w:hint="eastAsia"/>
        </w:rPr>
        <w:br/>
      </w:r>
      <w:r>
        <w:rPr>
          <w:rFonts w:hint="eastAsia"/>
        </w:rPr>
        <w:t>　　　　5.1.4 40岁以上</w:t>
      </w:r>
      <w:r>
        <w:rPr>
          <w:rFonts w:hint="eastAsia"/>
        </w:rPr>
        <w:br/>
      </w:r>
      <w:r>
        <w:rPr>
          <w:rFonts w:hint="eastAsia"/>
        </w:rPr>
        <w:t>　　5.2 按应用细分，全球纹身产品销售额对比（2021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按应用细分，全球纹身产品销售额及市场份额（2021-2026）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按应用细分，全球纹身产品销售额预测（2027-2032）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中国不同应用纹身产品销售额及预测（2021-2032）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中国不同应用纹身产品销售额及市场份额（2021-2026）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中国不同应用纹身产品销售额预测（2027-2032）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纹身产品产品及服务介绍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纹身产品行业发展趋势</w:t>
      </w:r>
      <w:r>
        <w:rPr>
          <w:rFonts w:hint="eastAsia"/>
        </w:rPr>
        <w:br/>
      </w:r>
      <w:r>
        <w:rPr>
          <w:rFonts w:hint="eastAsia"/>
        </w:rPr>
        <w:t>　　7.2 纹身产品行业主要驱动因素</w:t>
      </w:r>
      <w:r>
        <w:rPr>
          <w:rFonts w:hint="eastAsia"/>
        </w:rPr>
        <w:br/>
      </w:r>
      <w:r>
        <w:rPr>
          <w:rFonts w:hint="eastAsia"/>
        </w:rPr>
        <w:t>　　7.3 纹身产品中国企业SWOT分析</w:t>
      </w:r>
      <w:r>
        <w:rPr>
          <w:rFonts w:hint="eastAsia"/>
        </w:rPr>
        <w:br/>
      </w:r>
      <w:r>
        <w:rPr>
          <w:rFonts w:hint="eastAsia"/>
        </w:rPr>
        <w:t>　　7.4 中国纹身产品行业政策环境分析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纹身产品行业产业链简介</w:t>
      </w:r>
      <w:r>
        <w:rPr>
          <w:rFonts w:hint="eastAsia"/>
        </w:rPr>
        <w:br/>
      </w:r>
      <w:r>
        <w:rPr>
          <w:rFonts w:hint="eastAsia"/>
        </w:rPr>
        <w:t>　　　　8.1.1 纹身产品行业供应链分析</w:t>
      </w:r>
      <w:r>
        <w:rPr>
          <w:rFonts w:hint="eastAsia"/>
        </w:rPr>
        <w:br/>
      </w:r>
      <w:r>
        <w:rPr>
          <w:rFonts w:hint="eastAsia"/>
        </w:rPr>
        <w:t>　　　　8.1.2 纹身产品主要原料及供应情况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纹身产品行业主要下游客户</w:t>
      </w:r>
      <w:r>
        <w:rPr>
          <w:rFonts w:hint="eastAsia"/>
        </w:rPr>
        <w:br/>
      </w:r>
      <w:r>
        <w:rPr>
          <w:rFonts w:hint="eastAsia"/>
        </w:rPr>
        <w:t>　　8.2 纹身产品行业采购模式</w:t>
      </w:r>
      <w:r>
        <w:rPr>
          <w:rFonts w:hint="eastAsia"/>
        </w:rPr>
        <w:br/>
      </w:r>
      <w:r>
        <w:rPr>
          <w:rFonts w:hint="eastAsia"/>
        </w:rPr>
        <w:t>　　8.3 纹身产品行业生产模式</w:t>
      </w:r>
      <w:r>
        <w:rPr>
          <w:rFonts w:hint="eastAsia"/>
        </w:rPr>
        <w:br/>
      </w:r>
      <w:r>
        <w:rPr>
          <w:rFonts w:hint="eastAsia"/>
        </w:rPr>
        <w:t>　　8.4 纹身产品行业销售模式及销售渠道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纹身产品行业发展主要特点</w:t>
      </w:r>
      <w:r>
        <w:rPr>
          <w:rFonts w:hint="eastAsia"/>
        </w:rPr>
        <w:br/>
      </w:r>
      <w:r>
        <w:rPr>
          <w:rFonts w:hint="eastAsia"/>
        </w:rPr>
        <w:t>　　表 2： 纹身产品行业发展有利因素分析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纹身产品行业发展不利因素分析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进入纹身产品行业壁垒</w:t>
      </w:r>
      <w:r>
        <w:rPr>
          <w:rFonts w:hint="eastAsia"/>
        </w:rPr>
        <w:br/>
      </w:r>
      <w:r>
        <w:rPr>
          <w:rFonts w:hint="eastAsia"/>
        </w:rPr>
        <w:t>　　表 5： 纹身产品主要企业在国际市场占有率（按收入，2023-2026）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2025年纹身产品主要企业在国际市场排名（按收入）&amp;（万元）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全球市场主要企业纹身产品销售收入（2023-2026）&amp;（万元）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纹身产品主要企业在中国市场占有率（按收入，2023-2026）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2025年纹身产品主要企业在中国市场排名（按收入）&amp;（万元）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中国市场主要企业纹身产品销售收入（2023-2026）&amp;（万元）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全球主要厂商纹身产品总部及产地分布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全球主要厂商成立时间及纹身产品商业化日期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全球主要厂商纹身产品产品类型及应用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2025年全球纹身产品主要厂商市场地位（第一梯队、第二梯队和第三梯队）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全球纹身产品市场投资、并购等现状分析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全球主要地区纹身产品销售额：（2021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全球主要地区纹身产品销售额（2021-2026）&amp;（万元）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全球主要地区纹身产品销售额及份额列表（2021-2026）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全球主要地区纹身产品销售额预测（2027-2032）&amp;（万元）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全球主要地区纹身产品销售额及份额列表预测（2027-2032）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纹身机主要企业列表</w:t>
      </w:r>
      <w:r>
        <w:rPr>
          <w:rFonts w:hint="eastAsia"/>
        </w:rPr>
        <w:br/>
      </w:r>
      <w:r>
        <w:rPr>
          <w:rFonts w:hint="eastAsia"/>
        </w:rPr>
        <w:t>　　表 22： 纹身墨水主要企业列表</w:t>
      </w:r>
      <w:r>
        <w:rPr>
          <w:rFonts w:hint="eastAsia"/>
        </w:rPr>
        <w:br/>
      </w:r>
      <w:r>
        <w:rPr>
          <w:rFonts w:hint="eastAsia"/>
        </w:rPr>
        <w:t>　　表 23： 纹身针主要企业列表</w:t>
      </w:r>
      <w:r>
        <w:rPr>
          <w:rFonts w:hint="eastAsia"/>
        </w:rPr>
        <w:br/>
      </w:r>
      <w:r>
        <w:rPr>
          <w:rFonts w:hint="eastAsia"/>
        </w:rPr>
        <w:t>　　表 24： 其他配件主要企业列表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按产品类型细分，全球纹身产品销售额及增长率对比（2021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按产品类型细分，全球纹身产品销售额（2021-2026）&amp;（万元）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按产品类型细分，全球纹身产品销售额市场份额列表（2021-2026）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按产品类型细分，全球纹身产品销售额预测（2027-2032）&amp;（万元）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按产品类型细分，全球纹身产品销售额市场份额预测（2027-2032）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按产品类型细分，中国纹身产品销售额（2021-2026）&amp;（万元）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按产品类型细分，中国纹身产品销售额市场份额列表（2021-2026）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按产品类型细分，中国纹身产品销售额预测（2027-2032）&amp;（万元）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按产品类型细分，中国纹身产品销售额市场份额预测（2027-2032）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按应用细分，全球纹身产品销售额及增长率对比（2021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按应用细分，全球纹身产品销售额（2021-2026）&amp;（万元）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按应用细分，全球纹身产品销售额市场份额列表（2021-2026）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按应用细分，全球纹身产品销售额预测（2027-2032）&amp;（万元）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按应用细分，全球纹身产品市场份额预测（2027-2032）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中国不同应用纹身产品销售额（2021-2026）&amp;（万元）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中国不同应用纹身产品销售额市场份额列表（2021-2026）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中国不同应用纹身产品销售额预测（2027-2032）&amp;（万元）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中国不同应用纹身产品销售额市场份额预测（2027-2032）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纹身产品产品及服务介绍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纹身产品产品及服务介绍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纹身产品产品及服务介绍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纹身产品产品及服务介绍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纹身产品产品及服务介绍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纹身产品产品及服务介绍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纹身产品产品及服务介绍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纹身产品产品及服务介绍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纹身产品产品及服务介绍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纹身产品产品及服务介绍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纹身产品产品及服务介绍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纹身产品产品及服务介绍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重点企业（28）公司信息、总部、纹身产品市场地位以及主要的竞争对手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纹身产品产品及服务介绍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纹身产品收入及毛利率（2021-2026）&amp;（万元）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纹身产品行业发展趋势</w:t>
      </w:r>
      <w:r>
        <w:rPr>
          <w:rFonts w:hint="eastAsia"/>
        </w:rPr>
        <w:br/>
      </w:r>
      <w:r>
        <w:rPr>
          <w:rFonts w:hint="eastAsia"/>
        </w:rPr>
        <w:t>　　表 183： 纹身产品行业主要驱动因素</w:t>
      </w:r>
      <w:r>
        <w:rPr>
          <w:rFonts w:hint="eastAsia"/>
        </w:rPr>
        <w:br/>
      </w:r>
      <w:r>
        <w:rPr>
          <w:rFonts w:hint="eastAsia"/>
        </w:rPr>
        <w:t>　　表 184： 纹身产品行业供应链分析</w:t>
      </w:r>
      <w:r>
        <w:rPr>
          <w:rFonts w:hint="eastAsia"/>
        </w:rPr>
        <w:br/>
      </w:r>
      <w:r>
        <w:rPr>
          <w:rFonts w:hint="eastAsia"/>
        </w:rPr>
        <w:t>　　表 185： 纹身产品上游原料供应商</w:t>
      </w:r>
      <w:r>
        <w:rPr>
          <w:rFonts w:hint="eastAsia"/>
        </w:rPr>
        <w:br/>
      </w:r>
      <w:r>
        <w:rPr>
          <w:rFonts w:hint="eastAsia"/>
        </w:rPr>
        <w:t>　　表 186： 纹身产品行业主要下游客户</w:t>
      </w:r>
      <w:r>
        <w:rPr>
          <w:rFonts w:hint="eastAsia"/>
        </w:rPr>
        <w:br/>
      </w:r>
      <w:r>
        <w:rPr>
          <w:rFonts w:hint="eastAsia"/>
        </w:rPr>
        <w:t>　　表 187： 纹身产品典型经销商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t>　　表 190：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纹身产品产品图片</w:t>
      </w:r>
      <w:r>
        <w:rPr>
          <w:rFonts w:hint="eastAsia"/>
        </w:rPr>
        <w:br/>
      </w:r>
      <w:r>
        <w:rPr>
          <w:rFonts w:hint="eastAsia"/>
        </w:rPr>
        <w:t>　　图 2： 全球市场纹身产品市场规模，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全球纹身产品市场销售额预测：（万元）&amp;（2021-2032）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中国市场纹身产品销售额及未来趋势（2021-2032）&amp;（万元）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2025年全球前五大厂商纹身产品市场份额</w:t>
      </w:r>
      <w:r>
        <w:rPr>
          <w:rFonts w:hint="eastAsia"/>
        </w:rPr>
        <w:br/>
      </w:r>
      <w:r>
        <w:rPr>
          <w:rFonts w:hint="eastAsia"/>
        </w:rPr>
        <w:t>　　图 6： 2025年全球纹身产品第一梯队、第二梯队和第三梯队厂商及市场份额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全球主要地区纹身产品销售额市场份额（2021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中东纹身产品销售额及预测（2021-2032）&amp;（万元）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纹身机 产品图片</w:t>
      </w:r>
      <w:r>
        <w:rPr>
          <w:rFonts w:hint="eastAsia"/>
        </w:rPr>
        <w:br/>
      </w:r>
      <w:r>
        <w:rPr>
          <w:rFonts w:hint="eastAsia"/>
        </w:rPr>
        <w:t>　　图 17： 全球纹身机规模及增长率（2021-2032）&amp;（万元）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纹身墨水产品图片</w:t>
      </w:r>
      <w:r>
        <w:rPr>
          <w:rFonts w:hint="eastAsia"/>
        </w:rPr>
        <w:br/>
      </w:r>
      <w:r>
        <w:rPr>
          <w:rFonts w:hint="eastAsia"/>
        </w:rPr>
        <w:t>　　图 19： 全球纹身墨水规模及增长率（2021-2032）&amp;（万元）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纹身针产品图片</w:t>
      </w:r>
      <w:r>
        <w:rPr>
          <w:rFonts w:hint="eastAsia"/>
        </w:rPr>
        <w:br/>
      </w:r>
      <w:r>
        <w:rPr>
          <w:rFonts w:hint="eastAsia"/>
        </w:rPr>
        <w:t>　　图 21： 全球纹身针规模及增长率（2021-2032）&amp;（万元）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其他配件产品图片</w:t>
      </w:r>
      <w:r>
        <w:rPr>
          <w:rFonts w:hint="eastAsia"/>
        </w:rPr>
        <w:br/>
      </w:r>
      <w:r>
        <w:rPr>
          <w:rFonts w:hint="eastAsia"/>
        </w:rPr>
        <w:t>　　图 23： 全球其他配件规模及增长率（2021-2032）&amp;（万元）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按产品类型细分，全球纹身产品市场份额2025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按产品类型细分，全球纹身产品市场份额2021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按产品类型细分，全球纹身产品市场份额预测2026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按产品类型细分，中国纹身产品市场份额2021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按产品类型细分，中国纹身产品市场份额预测2026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18岁以下</w:t>
      </w:r>
      <w:r>
        <w:rPr>
          <w:rFonts w:hint="eastAsia"/>
        </w:rPr>
        <w:br/>
      </w:r>
      <w:r>
        <w:rPr>
          <w:rFonts w:hint="eastAsia"/>
        </w:rPr>
        <w:t>　　图 30： 18-25岁</w:t>
      </w:r>
      <w:r>
        <w:rPr>
          <w:rFonts w:hint="eastAsia"/>
        </w:rPr>
        <w:br/>
      </w:r>
      <w:r>
        <w:rPr>
          <w:rFonts w:hint="eastAsia"/>
        </w:rPr>
        <w:t>　　图 31： 26-40岁</w:t>
      </w:r>
      <w:r>
        <w:rPr>
          <w:rFonts w:hint="eastAsia"/>
        </w:rPr>
        <w:br/>
      </w:r>
      <w:r>
        <w:rPr>
          <w:rFonts w:hint="eastAsia"/>
        </w:rPr>
        <w:t>　　图 32： 40岁以上</w:t>
      </w:r>
      <w:r>
        <w:rPr>
          <w:rFonts w:hint="eastAsia"/>
        </w:rPr>
        <w:br/>
      </w:r>
      <w:r>
        <w:rPr>
          <w:rFonts w:hint="eastAsia"/>
        </w:rPr>
        <w:t>　　图 33： 按应用细分，全球纹身产品市场份额2025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按应用细分，全球纹身产品市场份额2021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纹身产品中国企业SWOT分析</w:t>
      </w:r>
      <w:r>
        <w:rPr>
          <w:rFonts w:hint="eastAsia"/>
        </w:rPr>
        <w:br/>
      </w:r>
      <w:r>
        <w:rPr>
          <w:rFonts w:hint="eastAsia"/>
        </w:rPr>
        <w:t>　　图 36： 纹身产品产业链</w:t>
      </w:r>
      <w:r>
        <w:rPr>
          <w:rFonts w:hint="eastAsia"/>
        </w:rPr>
        <w:br/>
      </w:r>
      <w:r>
        <w:rPr>
          <w:rFonts w:hint="eastAsia"/>
        </w:rPr>
        <w:t>　　图 37： 纹身产品行业采购模式分析</w:t>
      </w:r>
      <w:r>
        <w:rPr>
          <w:rFonts w:hint="eastAsia"/>
        </w:rPr>
        <w:br/>
      </w:r>
      <w:r>
        <w:rPr>
          <w:rFonts w:hint="eastAsia"/>
        </w:rPr>
        <w:t>　　图 38： 纹身产品行业生产模式</w:t>
      </w:r>
      <w:r>
        <w:rPr>
          <w:rFonts w:hint="eastAsia"/>
        </w:rPr>
        <w:br/>
      </w:r>
      <w:r>
        <w:rPr>
          <w:rFonts w:hint="eastAsia"/>
        </w:rPr>
        <w:t>　　图 39： 纹身产品行业销售模式分析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de2b54e843ae" w:history="1">
        <w:r>
          <w:rPr>
            <w:rStyle w:val="Hyperlink"/>
          </w:rPr>
          <w:t>2026-2032年全球与中国纹身产品市场调研及行业前景预测报告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de2b54e843ae" w:history="1">
        <w:r>
          <w:rPr>
            <w:rStyle w:val="Hyperlink"/>
          </w:rPr>
          <w:t>https://www.20087.com/9/37/WenShenChanPinShiChangQianJingYuCe.html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热点：纹身定制、纹身产品或服务、怎样在家里淡化纹身、纹身产品卖点、纹身器材在哪里有批发、纹身产品的法律规定、中国无人敢纹的纹身、纹身产品外贸好做吗、自己用针来纹身怎么纹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0ab1071b4d7f" w:history="1">
      <w:r>
        <w:rPr>
          <w:rStyle w:val="Hyperlink"/>
        </w:rPr>
        <w:t>2026-2032年全球与中国纹身产品市场调研及行业前景预测报告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enShenChanPinShiChangQianJingYuCe.html" TargetMode="External" Id="R0843de2b54e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enShenChanPinShiChangQianJingYuCe.html" TargetMode="External" Id="R70310ab1071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2026-01-02T08:56:58Z</dcterms:created>
  <dcterms:modified xsi:type="dcterms:W3CDTF">2026-01-02T09:56:58Z</dcterms:modified>
  <dc:subject>2026-2032年全球与中国纹身产品市场调研及行业前景预测报告</dc:subject>
  <dc:title>2026-2032年全球与中国纹身产品市场调研及行业前景预测报告</dc:title>
  <cp:keywords>2026-2032年全球与中国纹身产品市场调研及行业前景预测报告</cp:keywords>
  <dc:description>2026-2032年全球与中国纹身产品市场调研及行业前景预测报告</dc:description>
</cp:coreProperties>
</file>