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81689f0b04543" w:history="1">
              <w:r>
                <w:rPr>
                  <w:rStyle w:val="Hyperlink"/>
                </w:rPr>
                <w:t>2025-2031年中国话剧演出行业全面调研与发展趋势分析报告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81689f0b04543" w:history="1">
              <w:r>
                <w:rPr>
                  <w:rStyle w:val="Hyperlink"/>
                </w:rPr>
                <w:t>2025-2031年中国话剧演出行业全面调研与发展趋势分析报告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81689f0b04543" w:history="1">
                <w:r>
                  <w:rPr>
                    <w:rStyle w:val="Hyperlink"/>
                  </w:rPr>
                  <w:t>https://www.20087.com/9/77/HuaJuYanChuHangYeQuShiFenXi.html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剧演出是舞台艺术的重要组成部分，近年来在城市文化生活中占据了更加显著的地位。随着观众审美水平的提高和对文化多样性需求的增加，话剧内容更加丰富多样，涵盖经典重现、原创作品、实验戏剧等多种形式。剧场设施的现代化和数字化技术的应用，如高清投影和立体声系统，提升了观剧体验，吸引了更广泛的观众群体。</w:t>
      </w:r>
      <w:r>
        <w:rPr>
          <w:rFonts w:hint="eastAsia"/>
        </w:rPr>
        <w:br/>
      </w:r>
      <w:r>
        <w:rPr>
          <w:rFonts w:hint="eastAsia"/>
        </w:rPr>
        <w:t>　　未来，话剧演出的发展将更加注重创新性和互动性。利用虚拟现实（VR）和增强现实（AR）技术，话剧将打破传统舞台的界限，为观众提供沉浸式体验。同时，剧场将更加注重与观众的互动，如设置观众参与环节和即时反馈系统，增强演出的参与感和个性化体验。此外，线上直播和点播服务的拓展，将使话剧艺术跨越地理限制，触及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81689f0b04543" w:history="1">
        <w:r>
          <w:rPr>
            <w:rStyle w:val="Hyperlink"/>
          </w:rPr>
          <w:t>2025-2031年中国话剧演出行业全面调研与发展趋势分析报告</w:t>
        </w:r>
      </w:hyperlink>
      <w:r>
        <w:rPr>
          <w:rFonts w:hint="eastAsia"/>
        </w:rPr>
        <w:t>》通过详实的数据分析，全面解析了话剧演出行业的市场规模、需求动态及价格趋势，深入探讨了话剧演出产业链上下游的协同关系与竞争格局变化。报告对话剧演出细分市场进行精准划分，结合重点企业研究，揭示了品牌影响力与市场集中度的现状，为行业参与者提供了清晰的竞争态势洞察。同时，报告结合宏观经济环境、技术发展路径及消费者需求演变，科学预测了话剧演出行业的未来发展方向，并针对潜在风险提出了切实可行的应对策略。报告为话剧演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演艺产业效益解析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中国涉外演出市场调研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话剧演出市场调研</w:t>
      </w:r>
      <w:r>
        <w:rPr>
          <w:rFonts w:hint="eastAsia"/>
        </w:rPr>
        <w:br/>
      </w:r>
      <w:r>
        <w:rPr>
          <w:rFonts w:hint="eastAsia"/>
        </w:rPr>
        <w:t>　　4.1 话剧演出市场发展综述</w:t>
      </w:r>
      <w:r>
        <w:rPr>
          <w:rFonts w:hint="eastAsia"/>
        </w:rPr>
        <w:br/>
      </w:r>
      <w:r>
        <w:rPr>
          <w:rFonts w:hint="eastAsia"/>
        </w:rPr>
        <w:t>　　　　4.1.1 话剧定义及分类</w:t>
      </w:r>
      <w:r>
        <w:rPr>
          <w:rFonts w:hint="eastAsia"/>
        </w:rPr>
        <w:br/>
      </w:r>
      <w:r>
        <w:rPr>
          <w:rFonts w:hint="eastAsia"/>
        </w:rPr>
        <w:t>　　　　4.1.2 话剧产生及发展</w:t>
      </w:r>
      <w:r>
        <w:rPr>
          <w:rFonts w:hint="eastAsia"/>
        </w:rPr>
        <w:br/>
      </w:r>
      <w:r>
        <w:rPr>
          <w:rFonts w:hint="eastAsia"/>
        </w:rPr>
        <w:t>　　　　4.1.3 话剧市场发展概况</w:t>
      </w:r>
      <w:r>
        <w:rPr>
          <w:rFonts w:hint="eastAsia"/>
        </w:rPr>
        <w:br/>
      </w:r>
      <w:r>
        <w:rPr>
          <w:rFonts w:hint="eastAsia"/>
        </w:rPr>
        <w:t>　　4.2 中国话剧市场发展特点</w:t>
      </w:r>
      <w:r>
        <w:rPr>
          <w:rFonts w:hint="eastAsia"/>
        </w:rPr>
        <w:br/>
      </w:r>
      <w:r>
        <w:rPr>
          <w:rFonts w:hint="eastAsia"/>
        </w:rPr>
        <w:t>　　　　4.2.1 具有历史特点的民族文化</w:t>
      </w:r>
      <w:r>
        <w:rPr>
          <w:rFonts w:hint="eastAsia"/>
        </w:rPr>
        <w:br/>
      </w:r>
      <w:r>
        <w:rPr>
          <w:rFonts w:hint="eastAsia"/>
        </w:rPr>
        <w:t>　　　　4.2.2 演出团体品牌优势明显</w:t>
      </w:r>
      <w:r>
        <w:rPr>
          <w:rFonts w:hint="eastAsia"/>
        </w:rPr>
        <w:br/>
      </w:r>
      <w:r>
        <w:rPr>
          <w:rFonts w:hint="eastAsia"/>
        </w:rPr>
        <w:t>　　　　4.2.3 影视明星加盟话剧演出</w:t>
      </w:r>
      <w:r>
        <w:rPr>
          <w:rFonts w:hint="eastAsia"/>
        </w:rPr>
        <w:br/>
      </w:r>
      <w:r>
        <w:rPr>
          <w:rFonts w:hint="eastAsia"/>
        </w:rPr>
        <w:t>　　　　4.2.4 属于“非大众文化”范畴</w:t>
      </w:r>
      <w:r>
        <w:rPr>
          <w:rFonts w:hint="eastAsia"/>
        </w:rPr>
        <w:br/>
      </w:r>
      <w:r>
        <w:rPr>
          <w:rFonts w:hint="eastAsia"/>
        </w:rPr>
        <w:t>　　4.3 话剧演出市场经营分析</w:t>
      </w:r>
      <w:r>
        <w:rPr>
          <w:rFonts w:hint="eastAsia"/>
        </w:rPr>
        <w:br/>
      </w:r>
      <w:r>
        <w:rPr>
          <w:rFonts w:hint="eastAsia"/>
        </w:rPr>
        <w:t>　　　　4.3.1 话剧演出市场规模</w:t>
      </w:r>
      <w:r>
        <w:rPr>
          <w:rFonts w:hint="eastAsia"/>
        </w:rPr>
        <w:br/>
      </w:r>
      <w:r>
        <w:rPr>
          <w:rFonts w:hint="eastAsia"/>
        </w:rPr>
        <w:t>　　　　4.3.2 话剧演出市场格局</w:t>
      </w:r>
      <w:r>
        <w:rPr>
          <w:rFonts w:hint="eastAsia"/>
        </w:rPr>
        <w:br/>
      </w:r>
      <w:r>
        <w:rPr>
          <w:rFonts w:hint="eastAsia"/>
        </w:rPr>
        <w:t>　　　　4.3.3 话剧演出市场效益</w:t>
      </w:r>
      <w:r>
        <w:rPr>
          <w:rFonts w:hint="eastAsia"/>
        </w:rPr>
        <w:br/>
      </w:r>
      <w:r>
        <w:rPr>
          <w:rFonts w:hint="eastAsia"/>
        </w:rPr>
        <w:t>　　4.4 话剧演出市场模式创新</w:t>
      </w:r>
      <w:r>
        <w:rPr>
          <w:rFonts w:hint="eastAsia"/>
        </w:rPr>
        <w:br/>
      </w:r>
      <w:r>
        <w:rPr>
          <w:rFonts w:hint="eastAsia"/>
        </w:rPr>
        <w:t>　　　　4.4.1 话剧演出盈利模式</w:t>
      </w:r>
      <w:r>
        <w:rPr>
          <w:rFonts w:hint="eastAsia"/>
        </w:rPr>
        <w:br/>
      </w:r>
      <w:r>
        <w:rPr>
          <w:rFonts w:hint="eastAsia"/>
        </w:rPr>
        <w:t>　　　　4.4.2 模式创新：院线模式</w:t>
      </w:r>
      <w:r>
        <w:rPr>
          <w:rFonts w:hint="eastAsia"/>
        </w:rPr>
        <w:br/>
      </w:r>
      <w:r>
        <w:rPr>
          <w:rFonts w:hint="eastAsia"/>
        </w:rPr>
        <w:t>　　4.5 话剧演出市场趋势及前景</w:t>
      </w:r>
      <w:r>
        <w:rPr>
          <w:rFonts w:hint="eastAsia"/>
        </w:rPr>
        <w:br/>
      </w:r>
      <w:r>
        <w:rPr>
          <w:rFonts w:hint="eastAsia"/>
        </w:rPr>
        <w:t>　　　　4.5.1 话剧演出市场提升策略</w:t>
      </w:r>
      <w:r>
        <w:rPr>
          <w:rFonts w:hint="eastAsia"/>
        </w:rPr>
        <w:br/>
      </w:r>
      <w:r>
        <w:rPr>
          <w:rFonts w:hint="eastAsia"/>
        </w:rPr>
        <w:t>　　　　4.5.2 话剧演出市场趋势及前景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演艺产业投资价值解析</w:t>
      </w:r>
      <w:r>
        <w:rPr>
          <w:rFonts w:hint="eastAsia"/>
        </w:rPr>
        <w:br/>
      </w:r>
      <w:r>
        <w:rPr>
          <w:rFonts w:hint="eastAsia"/>
        </w:rPr>
        <w:t>　　　　5.3.2 演艺产业投资前景解析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(中智:林)中国演艺产业发展趋势与趋势分析</w:t>
      </w:r>
      <w:r>
        <w:rPr>
          <w:rFonts w:hint="eastAsia"/>
        </w:rPr>
        <w:br/>
      </w:r>
      <w:r>
        <w:rPr>
          <w:rFonts w:hint="eastAsia"/>
        </w:rPr>
        <w:t>　　6.1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6.1.1 演艺产业四大驱动力</w:t>
      </w:r>
      <w:r>
        <w:rPr>
          <w:rFonts w:hint="eastAsia"/>
        </w:rPr>
        <w:br/>
      </w:r>
      <w:r>
        <w:rPr>
          <w:rFonts w:hint="eastAsia"/>
        </w:rPr>
        <w:t>　　　　6.1.2 演艺产业典型阻碍因素</w:t>
      </w:r>
      <w:r>
        <w:rPr>
          <w:rFonts w:hint="eastAsia"/>
        </w:rPr>
        <w:br/>
      </w:r>
      <w:r>
        <w:rPr>
          <w:rFonts w:hint="eastAsia"/>
        </w:rPr>
        <w:t>　　6.2 演艺产业发展趋势解析</w:t>
      </w:r>
      <w:r>
        <w:rPr>
          <w:rFonts w:hint="eastAsia"/>
        </w:rPr>
        <w:br/>
      </w:r>
      <w:r>
        <w:rPr>
          <w:rFonts w:hint="eastAsia"/>
        </w:rPr>
        <w:t>　　　　6.2.1 联合与融合趋势</w:t>
      </w:r>
      <w:r>
        <w:rPr>
          <w:rFonts w:hint="eastAsia"/>
        </w:rPr>
        <w:br/>
      </w:r>
      <w:r>
        <w:rPr>
          <w:rFonts w:hint="eastAsia"/>
        </w:rPr>
        <w:t>　　　　6.2.2 创作与保护趋势</w:t>
      </w:r>
      <w:r>
        <w:rPr>
          <w:rFonts w:hint="eastAsia"/>
        </w:rPr>
        <w:br/>
      </w:r>
      <w:r>
        <w:rPr>
          <w:rFonts w:hint="eastAsia"/>
        </w:rPr>
        <w:t>　　　　6.2.3 企业运营与管理趋势</w:t>
      </w:r>
      <w:r>
        <w:rPr>
          <w:rFonts w:hint="eastAsia"/>
        </w:rPr>
        <w:br/>
      </w:r>
      <w:r>
        <w:rPr>
          <w:rFonts w:hint="eastAsia"/>
        </w:rPr>
        <w:t>　　　　6.2.4 对外扩张趋势</w:t>
      </w:r>
      <w:r>
        <w:rPr>
          <w:rFonts w:hint="eastAsia"/>
        </w:rPr>
        <w:br/>
      </w:r>
      <w:r>
        <w:rPr>
          <w:rFonts w:hint="eastAsia"/>
        </w:rPr>
        <w:t>　　6.3 演艺产业趋势预测分析</w:t>
      </w:r>
      <w:r>
        <w:rPr>
          <w:rFonts w:hint="eastAsia"/>
        </w:rPr>
        <w:br/>
      </w:r>
      <w:r>
        <w:rPr>
          <w:rFonts w:hint="eastAsia"/>
        </w:rPr>
        <w:t>　　　　6.3.1 “十四五”产业整体预测</w:t>
      </w:r>
      <w:r>
        <w:rPr>
          <w:rFonts w:hint="eastAsia"/>
        </w:rPr>
        <w:br/>
      </w:r>
      <w:r>
        <w:rPr>
          <w:rFonts w:hint="eastAsia"/>
        </w:rPr>
        <w:t>　　　　6.3.2 分市场演艺产业趋势分析</w:t>
      </w:r>
      <w:r>
        <w:rPr>
          <w:rFonts w:hint="eastAsia"/>
        </w:rPr>
        <w:br/>
      </w:r>
      <w:r>
        <w:rPr>
          <w:rFonts w:hint="eastAsia"/>
        </w:rPr>
        <w:t>　　　　6.3.3 分区域演艺产业趋势分析</w:t>
      </w:r>
      <w:r>
        <w:rPr>
          <w:rFonts w:hint="eastAsia"/>
        </w:rPr>
        <w:br/>
      </w:r>
      <w:r>
        <w:rPr>
          <w:rFonts w:hint="eastAsia"/>
        </w:rPr>
        <w:t>　　　　6.3.4 分性质演艺产业趋势分析</w:t>
      </w:r>
      <w:r>
        <w:rPr>
          <w:rFonts w:hint="eastAsia"/>
        </w:rPr>
        <w:br/>
      </w:r>
      <w:r>
        <w:rPr>
          <w:rFonts w:hint="eastAsia"/>
        </w:rPr>
        <w:t>　　　　6.3.5 分结构演艺产业趋势分析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5：最近连续七年全球GDP运行趋势（单位：%）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8：最近连续六年中国国内生产总值及其增长速度（单位：亿元，%）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10：中国三大产业结构分布（单位：%）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11：《产业结构调整指导目录（本）》鼓励类新增的14个门类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12：中国文化产业增加值及在GDP中所占的比重（单位：亿元，%）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13：最近连续六年中国城乡居民收入及增长情况（单位：元，%）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15：最近连续六年社会消费消费品零售总额及增长速度（单位：亿元，%）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16：城镇居民消费结构对比（单位：%）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17：农村居民消费结构对比（单位：%）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18：中国居民消费性与文化产业发展相关性示意图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19：最近连续四年国内演出观众发展趋势图（单位：千人次）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20：历届中国艺术节介绍</w:t>
      </w:r>
      <w:r>
        <w:rPr>
          <w:rFonts w:hint="eastAsia"/>
        </w:rPr>
        <w:br/>
      </w:r>
      <w:r>
        <w:rPr>
          <w:rFonts w:hint="eastAsia"/>
        </w:rPr>
        <w:t>　　图表 21：最近连续四年中国演出产业总票房及增长情况（单位：亿元，%）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22：全国艺术表演团体分地区情况（单位：个，万场次，万人次，万元，%）</w:t>
      </w:r>
      <w:r>
        <w:rPr>
          <w:rFonts w:hint="eastAsia"/>
        </w:rPr>
        <w:br/>
      </w:r>
      <w:r>
        <w:rPr>
          <w:rFonts w:hint="eastAsia"/>
        </w:rPr>
        <w:t>　　图表 23：全国艺术表演团体机构与人员情况（单位：个，万人）</w:t>
      </w:r>
      <w:r>
        <w:rPr>
          <w:rFonts w:hint="eastAsia"/>
        </w:rPr>
        <w:br/>
      </w:r>
      <w:r>
        <w:rPr>
          <w:rFonts w:hint="eastAsia"/>
        </w:rPr>
        <w:t>　　图表 24：非文化部门艺术团体所占比重情况（单位：%）</w:t>
      </w:r>
      <w:r>
        <w:rPr>
          <w:rFonts w:hint="eastAsia"/>
        </w:rPr>
        <w:br/>
      </w:r>
      <w:r>
        <w:rPr>
          <w:rFonts w:hint="eastAsia"/>
        </w:rPr>
        <w:t>　　图表 25：最近连续四年中国演出业表演场次变化趋势图（单位：千场次）</w:t>
      </w:r>
      <w:r>
        <w:rPr>
          <w:rFonts w:hint="eastAsia"/>
        </w:rPr>
        <w:br/>
      </w:r>
      <w:r>
        <w:rPr>
          <w:rFonts w:hint="eastAsia"/>
        </w:rPr>
        <w:t>　　图表 26：全国艺术表演团体演出场次情况（单位：场/团，万场）</w:t>
      </w:r>
      <w:r>
        <w:rPr>
          <w:rFonts w:hint="eastAsia"/>
        </w:rPr>
        <w:br/>
      </w:r>
      <w:r>
        <w:rPr>
          <w:rFonts w:hint="eastAsia"/>
        </w:rPr>
        <w:t>　　图表 27：全国艺术表演团体演出观众人次情况（单位：亿人次）</w:t>
      </w:r>
      <w:r>
        <w:rPr>
          <w:rFonts w:hint="eastAsia"/>
        </w:rPr>
        <w:br/>
      </w:r>
      <w:r>
        <w:rPr>
          <w:rFonts w:hint="eastAsia"/>
        </w:rPr>
        <w:t>　　图表 28：中国演出市场各类型演出市场比例（单位：亿元，%）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30：全国艺术表演团体演出收入情况（单位：亿元）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81689f0b04543" w:history="1">
        <w:r>
          <w:rPr>
            <w:rStyle w:val="Hyperlink"/>
          </w:rPr>
          <w:t>2025-2031年中国话剧演出行业全面调研与发展趋势分析报告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81689f0b04543" w:history="1">
        <w:r>
          <w:rPr>
            <w:rStyle w:val="Hyperlink"/>
          </w:rPr>
          <w:t>https://www.20087.com/9/77/HuaJuYanChuHangYeQuShiFenXi.html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热点：国家大剧院购票官网、话剧演出信息2024、上海最近演出、话剧演出时间、话剧表演视频、话剧演出文案简短、北京人艺最近的演出、茶馆话剧演出、北京2023话剧一览表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73e3b9d5b4251" w:history="1">
      <w:r>
        <w:rPr>
          <w:rStyle w:val="Hyperlink"/>
        </w:rPr>
        <w:t>2025-2031年中国话剧演出行业全面调研与发展趋势分析报告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uaJuYanChuHangYeQuShiFenXi.html" TargetMode="External" Id="R63581689f0b0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uaJuYanChuHangYeQuShiFenXi.html" TargetMode="External" Id="R62373e3b9d5b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2024-12-13T05:26:00Z</dcterms:created>
  <dcterms:modified xsi:type="dcterms:W3CDTF">2024-12-13T06:26:00Z</dcterms:modified>
  <dc:subject>2025-2031年中国话剧演出行业全面调研与发展趋势分析报告</dc:subject>
  <dc:title>2025-2031年中国话剧演出行业全面调研与发展趋势分析报告</dc:title>
  <cp:keywords>2025-2031年中国话剧演出行业全面调研与发展趋势分析报告</cp:keywords>
  <dc:description>2025-2031年中国话剧演出行业全面调研与发展趋势分析报告</dc:description>
</cp:coreProperties>
</file>