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f25f9495a4084" w:history="1">
              <w:r>
                <w:rPr>
                  <w:rStyle w:val="Hyperlink"/>
                </w:rPr>
                <w:t>2024-2030年中国产权交易机构行业发展研究分析与市场前景预测报告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f25f9495a4084" w:history="1">
              <w:r>
                <w:rPr>
                  <w:rStyle w:val="Hyperlink"/>
                </w:rPr>
                <w:t>2024-2030年中国产权交易机构行业发展研究分析与市场前景预测报告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f25f9495a4084" w:history="1">
                <w:r>
                  <w:rPr>
                    <w:rStyle w:val="Hyperlink"/>
                  </w:rPr>
                  <w:t>https://www.20087.com/M_QiTa/7A/ChanQuanJiaoYiJiGouHangYeXianZhuangYuFaZhanQuShi.html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交易机构是提供各类产权交易服务的专业平台，在市场经济体系中扮演着重要角色。近年来，随着我国经济体制的改革和市场经济的深入发展，产权交易市场得到了快速发展，各类产权交易平台不断涌现。目前，产权交易机构不仅服务于国有企业的资产处置，也面向非公有制经济，涵盖了股权、债权、知识产权等多种类型的产权交易。</w:t>
      </w:r>
      <w:r>
        <w:rPr>
          <w:rFonts w:hint="eastAsia"/>
        </w:rPr>
        <w:br/>
      </w:r>
      <w:r>
        <w:rPr>
          <w:rFonts w:hint="eastAsia"/>
        </w:rPr>
        <w:t>　　未来，产权交易机构的发展将更加注重服务创新和市场规范化。一方面，随着数字经济的发展，产权交易机构将利用区块链、大数据等技术提高交易效率和透明度，降低交易成本。另一方面，随着市场参与主体的多元化，产权交易机构需要进一步完善法律法规体系，加强对交易行为的监管，确保市场的公平、公正、公开。此外，产权交易机构还将积极拓展跨境交易服务，促进国内外市场的对接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f25f9495a4084" w:history="1">
        <w:r>
          <w:rPr>
            <w:rStyle w:val="Hyperlink"/>
          </w:rPr>
          <w:t>2024-2030年中国产权交易机构行业发展研究分析与市场前景预测报告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产权交易机构产业链。产权交易机构报告详细分析了市场竞争格局，聚焦了重点企业及品牌影响力，并对价格机制和产权交易机构细分市场特征进行了探讨。此外，报告还对市场前景进行了展望，预测了行业发展趋势，并就潜在的风险与机遇提供了专业的见解。产权交易机构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产权交易的定义与功能演进</w:t>
      </w:r>
      <w:r>
        <w:rPr>
          <w:rFonts w:hint="eastAsia"/>
        </w:rPr>
        <w:br/>
      </w:r>
      <w:r>
        <w:rPr>
          <w:rFonts w:hint="eastAsia"/>
        </w:rPr>
        <w:t>　　第一节 产权交易的相关概念</w:t>
      </w:r>
      <w:r>
        <w:rPr>
          <w:rFonts w:hint="eastAsia"/>
        </w:rPr>
        <w:br/>
      </w:r>
      <w:r>
        <w:rPr>
          <w:rFonts w:hint="eastAsia"/>
        </w:rPr>
        <w:t>　　　　一、产权交易市场的界定</w:t>
      </w:r>
      <w:r>
        <w:rPr>
          <w:rFonts w:hint="eastAsia"/>
        </w:rPr>
        <w:br/>
      </w:r>
      <w:r>
        <w:rPr>
          <w:rFonts w:hint="eastAsia"/>
        </w:rPr>
        <w:t>　　　　二、企业产权交易的主要形式</w:t>
      </w:r>
      <w:r>
        <w:rPr>
          <w:rFonts w:hint="eastAsia"/>
        </w:rPr>
        <w:br/>
      </w:r>
      <w:r>
        <w:rPr>
          <w:rFonts w:hint="eastAsia"/>
        </w:rPr>
        <w:t>　　　　三、产权交易的间接行为主体</w:t>
      </w:r>
      <w:r>
        <w:rPr>
          <w:rFonts w:hint="eastAsia"/>
        </w:rPr>
        <w:br/>
      </w:r>
      <w:r>
        <w:rPr>
          <w:rFonts w:hint="eastAsia"/>
        </w:rPr>
        <w:t>　　　　　　1、产权交易市场与产权经纪人</w:t>
      </w:r>
      <w:r>
        <w:rPr>
          <w:rFonts w:hint="eastAsia"/>
        </w:rPr>
        <w:br/>
      </w:r>
      <w:r>
        <w:rPr>
          <w:rFonts w:hint="eastAsia"/>
        </w:rPr>
        <w:t>　　　　　　2、产权交易市场与拍卖机构</w:t>
      </w:r>
      <w:r>
        <w:rPr>
          <w:rFonts w:hint="eastAsia"/>
        </w:rPr>
        <w:br/>
      </w:r>
      <w:r>
        <w:rPr>
          <w:rFonts w:hint="eastAsia"/>
        </w:rPr>
        <w:t>　　　　　　3、产权交易市场与律师事务所</w:t>
      </w:r>
      <w:r>
        <w:rPr>
          <w:rFonts w:hint="eastAsia"/>
        </w:rPr>
        <w:br/>
      </w:r>
      <w:r>
        <w:rPr>
          <w:rFonts w:hint="eastAsia"/>
        </w:rPr>
        <w:t>　　　　　　4、产权交易市场与投资银行</w:t>
      </w:r>
      <w:r>
        <w:rPr>
          <w:rFonts w:hint="eastAsia"/>
        </w:rPr>
        <w:br/>
      </w:r>
      <w:r>
        <w:rPr>
          <w:rFonts w:hint="eastAsia"/>
        </w:rPr>
        <w:t>　　　　　　5、产权交易市场与其他中介服务机构</w:t>
      </w:r>
      <w:r>
        <w:rPr>
          <w:rFonts w:hint="eastAsia"/>
        </w:rPr>
        <w:br/>
      </w:r>
      <w:r>
        <w:rPr>
          <w:rFonts w:hint="eastAsia"/>
        </w:rPr>
        <w:t>　　第二节 中国产权市场功能演进分析</w:t>
      </w:r>
      <w:r>
        <w:rPr>
          <w:rFonts w:hint="eastAsia"/>
        </w:rPr>
        <w:br/>
      </w:r>
      <w:r>
        <w:rPr>
          <w:rFonts w:hint="eastAsia"/>
        </w:rPr>
        <w:t>　　　　一、产权交易市场的一般功能</w:t>
      </w:r>
      <w:r>
        <w:rPr>
          <w:rFonts w:hint="eastAsia"/>
        </w:rPr>
        <w:br/>
      </w:r>
      <w:r>
        <w:rPr>
          <w:rFonts w:hint="eastAsia"/>
        </w:rPr>
        <w:t>　　　　二、产权交易市场的改革功能</w:t>
      </w:r>
      <w:r>
        <w:rPr>
          <w:rFonts w:hint="eastAsia"/>
        </w:rPr>
        <w:br/>
      </w:r>
      <w:r>
        <w:rPr>
          <w:rFonts w:hint="eastAsia"/>
        </w:rPr>
        <w:t>　　　　三、产权交易市场的资本功能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资本市场体系下的产权市场分析</w:t>
      </w:r>
      <w:r>
        <w:rPr>
          <w:rFonts w:hint="eastAsia"/>
        </w:rPr>
        <w:br/>
      </w:r>
      <w:r>
        <w:rPr>
          <w:rFonts w:hint="eastAsia"/>
        </w:rPr>
        <w:t>　　第一节 产权市场与证券市场的比较分析</w:t>
      </w:r>
      <w:r>
        <w:rPr>
          <w:rFonts w:hint="eastAsia"/>
        </w:rPr>
        <w:br/>
      </w:r>
      <w:r>
        <w:rPr>
          <w:rFonts w:hint="eastAsia"/>
        </w:rPr>
        <w:t>　　　　一、证券市场的特点与作用</w:t>
      </w:r>
      <w:r>
        <w:rPr>
          <w:rFonts w:hint="eastAsia"/>
        </w:rPr>
        <w:br/>
      </w:r>
      <w:r>
        <w:rPr>
          <w:rFonts w:hint="eastAsia"/>
        </w:rPr>
        <w:t>　　　　二、产权市场的特点分析</w:t>
      </w:r>
      <w:r>
        <w:rPr>
          <w:rFonts w:hint="eastAsia"/>
        </w:rPr>
        <w:br/>
      </w:r>
      <w:r>
        <w:rPr>
          <w:rFonts w:hint="eastAsia"/>
        </w:rPr>
        <w:t>　　第二节 发达国家多层次资本市场的构建</w:t>
      </w:r>
      <w:r>
        <w:rPr>
          <w:rFonts w:hint="eastAsia"/>
        </w:rPr>
        <w:br/>
      </w:r>
      <w:r>
        <w:rPr>
          <w:rFonts w:hint="eastAsia"/>
        </w:rPr>
        <w:t>　　　　一、美国多层析资本市场体系的构建</w:t>
      </w:r>
      <w:r>
        <w:rPr>
          <w:rFonts w:hint="eastAsia"/>
        </w:rPr>
        <w:br/>
      </w:r>
      <w:r>
        <w:rPr>
          <w:rFonts w:hint="eastAsia"/>
        </w:rPr>
        <w:t>　　　　二、英国多层次资本市场体系的构建</w:t>
      </w:r>
      <w:r>
        <w:rPr>
          <w:rFonts w:hint="eastAsia"/>
        </w:rPr>
        <w:br/>
      </w:r>
      <w:r>
        <w:rPr>
          <w:rFonts w:hint="eastAsia"/>
        </w:rPr>
        <w:t>　　　　三、发达国家资本市场体系建设经验借鉴</w:t>
      </w:r>
      <w:r>
        <w:rPr>
          <w:rFonts w:hint="eastAsia"/>
        </w:rPr>
        <w:br/>
      </w:r>
      <w:r>
        <w:rPr>
          <w:rFonts w:hint="eastAsia"/>
        </w:rPr>
        <w:t>　　　　　　1、多层次资本市场建设经验</w:t>
      </w:r>
      <w:r>
        <w:rPr>
          <w:rFonts w:hint="eastAsia"/>
        </w:rPr>
        <w:br/>
      </w:r>
      <w:r>
        <w:rPr>
          <w:rFonts w:hint="eastAsia"/>
        </w:rPr>
        <w:t>　　　　　　2、场外交易市场的建设经验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中国产权交易细分产品分析</w:t>
      </w:r>
      <w:r>
        <w:rPr>
          <w:rFonts w:hint="eastAsia"/>
        </w:rPr>
        <w:br/>
      </w:r>
      <w:r>
        <w:rPr>
          <w:rFonts w:hint="eastAsia"/>
        </w:rPr>
        <w:t>　　第一节 技术产权交易市场分析</w:t>
      </w:r>
      <w:r>
        <w:rPr>
          <w:rFonts w:hint="eastAsia"/>
        </w:rPr>
        <w:br/>
      </w:r>
      <w:r>
        <w:rPr>
          <w:rFonts w:hint="eastAsia"/>
        </w:rPr>
        <w:t>　　　　一、技术产权交易现状分析</w:t>
      </w:r>
      <w:r>
        <w:rPr>
          <w:rFonts w:hint="eastAsia"/>
        </w:rPr>
        <w:br/>
      </w:r>
      <w:r>
        <w:rPr>
          <w:rFonts w:hint="eastAsia"/>
        </w:rPr>
        <w:t>　　　　　　1、我国技术产权交易规模分析</w:t>
      </w:r>
      <w:r>
        <w:rPr>
          <w:rFonts w:hint="eastAsia"/>
        </w:rPr>
        <w:br/>
      </w:r>
      <w:r>
        <w:rPr>
          <w:rFonts w:hint="eastAsia"/>
        </w:rPr>
        <w:t>　　　　　　2、我国技术产权交易地域分析</w:t>
      </w:r>
      <w:r>
        <w:rPr>
          <w:rFonts w:hint="eastAsia"/>
        </w:rPr>
        <w:br/>
      </w:r>
      <w:r>
        <w:rPr>
          <w:rFonts w:hint="eastAsia"/>
        </w:rPr>
        <w:t>　　　　　　3、我国技术产权交易行业分布</w:t>
      </w:r>
      <w:r>
        <w:rPr>
          <w:rFonts w:hint="eastAsia"/>
        </w:rPr>
        <w:br/>
      </w:r>
      <w:r>
        <w:rPr>
          <w:rFonts w:hint="eastAsia"/>
        </w:rPr>
        <w:t>　　　　　　4、技术产权的交易方式分析</w:t>
      </w:r>
      <w:r>
        <w:rPr>
          <w:rFonts w:hint="eastAsia"/>
        </w:rPr>
        <w:br/>
      </w:r>
      <w:r>
        <w:rPr>
          <w:rFonts w:hint="eastAsia"/>
        </w:rPr>
        <w:t>　　　　　　5、技术产权交易现状案例分析——以高交会为例</w:t>
      </w:r>
      <w:r>
        <w:rPr>
          <w:rFonts w:hint="eastAsia"/>
        </w:rPr>
        <w:br/>
      </w:r>
      <w:r>
        <w:rPr>
          <w:rFonts w:hint="eastAsia"/>
        </w:rPr>
        <w:t>　　　　二、技术产权交易市场运行模式分析</w:t>
      </w:r>
      <w:r>
        <w:rPr>
          <w:rFonts w:hint="eastAsia"/>
        </w:rPr>
        <w:br/>
      </w:r>
      <w:r>
        <w:rPr>
          <w:rFonts w:hint="eastAsia"/>
        </w:rPr>
        <w:t>　　　　　　1、技术产权交易市场起源分析</w:t>
      </w:r>
      <w:r>
        <w:rPr>
          <w:rFonts w:hint="eastAsia"/>
        </w:rPr>
        <w:br/>
      </w:r>
      <w:r>
        <w:rPr>
          <w:rFonts w:hint="eastAsia"/>
        </w:rPr>
        <w:t>　　　　　　2、技术产权交易市场主要运行模式</w:t>
      </w:r>
      <w:r>
        <w:rPr>
          <w:rFonts w:hint="eastAsia"/>
        </w:rPr>
        <w:br/>
      </w:r>
      <w:r>
        <w:rPr>
          <w:rFonts w:hint="eastAsia"/>
        </w:rPr>
        <w:t>　　　　　　（1）上海模式分析</w:t>
      </w:r>
      <w:r>
        <w:rPr>
          <w:rFonts w:hint="eastAsia"/>
        </w:rPr>
        <w:br/>
      </w:r>
      <w:r>
        <w:rPr>
          <w:rFonts w:hint="eastAsia"/>
        </w:rPr>
        <w:t>　　　　　　（2）深圳模式分析</w:t>
      </w:r>
      <w:r>
        <w:rPr>
          <w:rFonts w:hint="eastAsia"/>
        </w:rPr>
        <w:br/>
      </w:r>
      <w:r>
        <w:rPr>
          <w:rFonts w:hint="eastAsia"/>
        </w:rPr>
        <w:t>　　　　　　（3）中关村模式分析</w:t>
      </w:r>
      <w:r>
        <w:rPr>
          <w:rFonts w:hint="eastAsia"/>
        </w:rPr>
        <w:br/>
      </w:r>
      <w:r>
        <w:rPr>
          <w:rFonts w:hint="eastAsia"/>
        </w:rPr>
        <w:t>　　　　　　（4）武汉模式分析</w:t>
      </w:r>
      <w:r>
        <w:rPr>
          <w:rFonts w:hint="eastAsia"/>
        </w:rPr>
        <w:br/>
      </w:r>
      <w:r>
        <w:rPr>
          <w:rFonts w:hint="eastAsia"/>
        </w:rPr>
        <w:t>　　　　　　（5）广州模式分析</w:t>
      </w:r>
      <w:r>
        <w:rPr>
          <w:rFonts w:hint="eastAsia"/>
        </w:rPr>
        <w:br/>
      </w:r>
      <w:r>
        <w:rPr>
          <w:rFonts w:hint="eastAsia"/>
        </w:rPr>
        <w:t>　　　　三、技术产权交易存在问题分析</w:t>
      </w:r>
      <w:r>
        <w:rPr>
          <w:rFonts w:hint="eastAsia"/>
        </w:rPr>
        <w:br/>
      </w:r>
      <w:r>
        <w:rPr>
          <w:rFonts w:hint="eastAsia"/>
        </w:rPr>
        <w:t>　　　　四、技术产权交易运行机制设计</w:t>
      </w:r>
      <w:r>
        <w:rPr>
          <w:rFonts w:hint="eastAsia"/>
        </w:rPr>
        <w:br/>
      </w:r>
      <w:r>
        <w:rPr>
          <w:rFonts w:hint="eastAsia"/>
        </w:rPr>
        <w:t>　　　　　　1、技术产权交易的信誉机制</w:t>
      </w:r>
      <w:r>
        <w:rPr>
          <w:rFonts w:hint="eastAsia"/>
        </w:rPr>
        <w:br/>
      </w:r>
      <w:r>
        <w:rPr>
          <w:rFonts w:hint="eastAsia"/>
        </w:rPr>
        <w:t>　　　　　　2、技术产权交易的信号传递机制</w:t>
      </w:r>
      <w:r>
        <w:rPr>
          <w:rFonts w:hint="eastAsia"/>
        </w:rPr>
        <w:br/>
      </w:r>
      <w:r>
        <w:rPr>
          <w:rFonts w:hint="eastAsia"/>
        </w:rPr>
        <w:t>　　　　　　3、技术产权交易的中介机制</w:t>
      </w:r>
      <w:r>
        <w:rPr>
          <w:rFonts w:hint="eastAsia"/>
        </w:rPr>
        <w:br/>
      </w:r>
      <w:r>
        <w:rPr>
          <w:rFonts w:hint="eastAsia"/>
        </w:rPr>
        <w:t>　　　　　　4、技术产权交易的风险及其保障机制</w:t>
      </w:r>
      <w:r>
        <w:rPr>
          <w:rFonts w:hint="eastAsia"/>
        </w:rPr>
        <w:br/>
      </w:r>
      <w:r>
        <w:rPr>
          <w:rFonts w:hint="eastAsia"/>
        </w:rPr>
        <w:t>　　第二节 知识产权交易市场分析</w:t>
      </w:r>
      <w:r>
        <w:rPr>
          <w:rFonts w:hint="eastAsia"/>
        </w:rPr>
        <w:br/>
      </w:r>
      <w:r>
        <w:rPr>
          <w:rFonts w:hint="eastAsia"/>
        </w:rPr>
        <w:t>　　　　一、知识产权交易市场基本特征</w:t>
      </w:r>
      <w:r>
        <w:rPr>
          <w:rFonts w:hint="eastAsia"/>
        </w:rPr>
        <w:br/>
      </w:r>
      <w:r>
        <w:rPr>
          <w:rFonts w:hint="eastAsia"/>
        </w:rPr>
        <w:t>　　　　二、知识产权主要交易形式分析</w:t>
      </w:r>
      <w:r>
        <w:rPr>
          <w:rFonts w:hint="eastAsia"/>
        </w:rPr>
        <w:br/>
      </w:r>
      <w:r>
        <w:rPr>
          <w:rFonts w:hint="eastAsia"/>
        </w:rPr>
        <w:t>　　　　三、知识产权细分市场分析</w:t>
      </w:r>
      <w:r>
        <w:rPr>
          <w:rFonts w:hint="eastAsia"/>
        </w:rPr>
        <w:br/>
      </w:r>
      <w:r>
        <w:rPr>
          <w:rFonts w:hint="eastAsia"/>
        </w:rPr>
        <w:t>　　　　四、知识产权交易市场发展现状</w:t>
      </w:r>
      <w:r>
        <w:rPr>
          <w:rFonts w:hint="eastAsia"/>
        </w:rPr>
        <w:br/>
      </w:r>
      <w:r>
        <w:rPr>
          <w:rFonts w:hint="eastAsia"/>
        </w:rPr>
        <w:t>　　　　　　1、知识产权交易总体状况</w:t>
      </w:r>
      <w:r>
        <w:rPr>
          <w:rFonts w:hint="eastAsia"/>
        </w:rPr>
        <w:br/>
      </w:r>
      <w:r>
        <w:rPr>
          <w:rFonts w:hint="eastAsia"/>
        </w:rPr>
        <w:t>　　　　　　2、知识产权交易的区域分析</w:t>
      </w:r>
      <w:r>
        <w:rPr>
          <w:rFonts w:hint="eastAsia"/>
        </w:rPr>
        <w:br/>
      </w:r>
      <w:r>
        <w:rPr>
          <w:rFonts w:hint="eastAsia"/>
        </w:rPr>
        <w:t>　　　　五、知识产权交易面临的主要风险</w:t>
      </w:r>
      <w:r>
        <w:rPr>
          <w:rFonts w:hint="eastAsia"/>
        </w:rPr>
        <w:br/>
      </w:r>
      <w:r>
        <w:rPr>
          <w:rFonts w:hint="eastAsia"/>
        </w:rPr>
        <w:t>　　　　六、知识产权交易风险控制流程与措施</w:t>
      </w:r>
      <w:r>
        <w:rPr>
          <w:rFonts w:hint="eastAsia"/>
        </w:rPr>
        <w:br/>
      </w:r>
      <w:r>
        <w:rPr>
          <w:rFonts w:hint="eastAsia"/>
        </w:rPr>
        <w:t>　　第三节 (中~智~林)旅游产权交易市场分析</w:t>
      </w:r>
      <w:r>
        <w:rPr>
          <w:rFonts w:hint="eastAsia"/>
        </w:rPr>
        <w:br/>
      </w:r>
      <w:r>
        <w:rPr>
          <w:rFonts w:hint="eastAsia"/>
        </w:rPr>
        <w:t>　　　　一、旅游产权的定义</w:t>
      </w:r>
      <w:r>
        <w:rPr>
          <w:rFonts w:hint="eastAsia"/>
        </w:rPr>
        <w:br/>
      </w:r>
      <w:r>
        <w:rPr>
          <w:rFonts w:hint="eastAsia"/>
        </w:rPr>
        <w:t>　　　　二、旅游产权交易的主要模式</w:t>
      </w:r>
      <w:r>
        <w:rPr>
          <w:rFonts w:hint="eastAsia"/>
        </w:rPr>
        <w:br/>
      </w:r>
      <w:r>
        <w:rPr>
          <w:rFonts w:hint="eastAsia"/>
        </w:rPr>
        <w:t>　　　　　　1、中长期贷款保障现金流</w:t>
      </w:r>
      <w:r>
        <w:rPr>
          <w:rFonts w:hint="eastAsia"/>
        </w:rPr>
        <w:br/>
      </w:r>
      <w:r>
        <w:rPr>
          <w:rFonts w:hint="eastAsia"/>
        </w:rPr>
        <w:t>　　　　　　2、并购贷款支持旅游企业</w:t>
      </w:r>
      <w:r>
        <w:rPr>
          <w:rFonts w:hint="eastAsia"/>
        </w:rPr>
        <w:br/>
      </w:r>
      <w:r>
        <w:rPr>
          <w:rFonts w:hint="eastAsia"/>
        </w:rPr>
        <w:t>　　　　　　3、资产证券化拓展融资渠道</w:t>
      </w:r>
      <w:r>
        <w:rPr>
          <w:rFonts w:hint="eastAsia"/>
        </w:rPr>
        <w:br/>
      </w:r>
      <w:r>
        <w:rPr>
          <w:rFonts w:hint="eastAsia"/>
        </w:rPr>
        <w:t>　　　　　　4、引导社会资金进入</w:t>
      </w:r>
      <w:r>
        <w:rPr>
          <w:rFonts w:hint="eastAsia"/>
        </w:rPr>
        <w:br/>
      </w:r>
      <w:r>
        <w:rPr>
          <w:rFonts w:hint="eastAsia"/>
        </w:rPr>
        <w:t>　　图表 1：产权交易市场的界定与主要交易产品形态</w:t>
      </w:r>
      <w:r>
        <w:rPr>
          <w:rFonts w:hint="eastAsia"/>
        </w:rPr>
        <w:br/>
      </w:r>
      <w:r>
        <w:rPr>
          <w:rFonts w:hint="eastAsia"/>
        </w:rPr>
        <w:t>　　图表 2：产权交易的分类及各自的特点</w:t>
      </w:r>
      <w:r>
        <w:rPr>
          <w:rFonts w:hint="eastAsia"/>
        </w:rPr>
        <w:br/>
      </w:r>
      <w:r>
        <w:rPr>
          <w:rFonts w:hint="eastAsia"/>
        </w:rPr>
        <w:t>　　图表 3：经纪活动代理的类型</w:t>
      </w:r>
      <w:r>
        <w:rPr>
          <w:rFonts w:hint="eastAsia"/>
        </w:rPr>
        <w:br/>
      </w:r>
      <w:r>
        <w:rPr>
          <w:rFonts w:hint="eastAsia"/>
        </w:rPr>
        <w:t>　　图表 4：拍卖机构与产权交易市场的关系</w:t>
      </w:r>
      <w:r>
        <w:rPr>
          <w:rFonts w:hint="eastAsia"/>
        </w:rPr>
        <w:br/>
      </w:r>
      <w:r>
        <w:rPr>
          <w:rFonts w:hint="eastAsia"/>
        </w:rPr>
        <w:t>　　图表 5：律师事务所涉及产权交易服务工作类型</w:t>
      </w:r>
      <w:r>
        <w:rPr>
          <w:rFonts w:hint="eastAsia"/>
        </w:rPr>
        <w:br/>
      </w:r>
      <w:r>
        <w:rPr>
          <w:rFonts w:hint="eastAsia"/>
        </w:rPr>
        <w:t>　　图表 6：产权交易市场与投资银行的关系分析</w:t>
      </w:r>
      <w:r>
        <w:rPr>
          <w:rFonts w:hint="eastAsia"/>
        </w:rPr>
        <w:br/>
      </w:r>
      <w:r>
        <w:rPr>
          <w:rFonts w:hint="eastAsia"/>
        </w:rPr>
        <w:t>　　图表 7：其他中介服务机构在产权交易服务中的工作内容</w:t>
      </w:r>
      <w:r>
        <w:rPr>
          <w:rFonts w:hint="eastAsia"/>
        </w:rPr>
        <w:br/>
      </w:r>
      <w:r>
        <w:rPr>
          <w:rFonts w:hint="eastAsia"/>
        </w:rPr>
        <w:t>　　图表 8：产权交易市场的一般功能</w:t>
      </w:r>
      <w:r>
        <w:rPr>
          <w:rFonts w:hint="eastAsia"/>
        </w:rPr>
        <w:br/>
      </w:r>
      <w:r>
        <w:rPr>
          <w:rFonts w:hint="eastAsia"/>
        </w:rPr>
        <w:t>　　图表 9：产权交易市场的改革功能分析</w:t>
      </w:r>
      <w:r>
        <w:rPr>
          <w:rFonts w:hint="eastAsia"/>
        </w:rPr>
        <w:br/>
      </w:r>
      <w:r>
        <w:rPr>
          <w:rFonts w:hint="eastAsia"/>
        </w:rPr>
        <w:t>　　图表 10：产权交易市场是我国多层次资本市场的重要组成</w:t>
      </w:r>
      <w:r>
        <w:rPr>
          <w:rFonts w:hint="eastAsia"/>
        </w:rPr>
        <w:br/>
      </w:r>
      <w:r>
        <w:rPr>
          <w:rFonts w:hint="eastAsia"/>
        </w:rPr>
        <w:t>　　图表 11：产权交易市场的资本功能分析</w:t>
      </w:r>
      <w:r>
        <w:rPr>
          <w:rFonts w:hint="eastAsia"/>
        </w:rPr>
        <w:br/>
      </w:r>
      <w:r>
        <w:rPr>
          <w:rFonts w:hint="eastAsia"/>
        </w:rPr>
        <w:t>　　图表 12：证券市场的主要特点</w:t>
      </w:r>
      <w:r>
        <w:rPr>
          <w:rFonts w:hint="eastAsia"/>
        </w:rPr>
        <w:br/>
      </w:r>
      <w:r>
        <w:rPr>
          <w:rFonts w:hint="eastAsia"/>
        </w:rPr>
        <w:t>　　图表 13：产权交易市场的特点</w:t>
      </w:r>
      <w:r>
        <w:rPr>
          <w:rFonts w:hint="eastAsia"/>
        </w:rPr>
        <w:br/>
      </w:r>
      <w:r>
        <w:rPr>
          <w:rFonts w:hint="eastAsia"/>
        </w:rPr>
        <w:t>　　图表 14：产权交易市场与证券市场的关系分析</w:t>
      </w:r>
      <w:r>
        <w:rPr>
          <w:rFonts w:hint="eastAsia"/>
        </w:rPr>
        <w:br/>
      </w:r>
      <w:r>
        <w:rPr>
          <w:rFonts w:hint="eastAsia"/>
        </w:rPr>
        <w:t>　　图表 15：美国证券流通市场结构图</w:t>
      </w:r>
      <w:r>
        <w:rPr>
          <w:rFonts w:hint="eastAsia"/>
        </w:rPr>
        <w:br/>
      </w:r>
      <w:r>
        <w:rPr>
          <w:rFonts w:hint="eastAsia"/>
        </w:rPr>
        <w:t>　　图表 16：英国的资本市场体系</w:t>
      </w:r>
      <w:r>
        <w:rPr>
          <w:rFonts w:hint="eastAsia"/>
        </w:rPr>
        <w:br/>
      </w:r>
      <w:r>
        <w:rPr>
          <w:rFonts w:hint="eastAsia"/>
        </w:rPr>
        <w:t>　　图表 17：2024-2030年中国技术市场成交额（单位：亿元，%）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18：2024-2030年我国技术合同成交金额前10省市（单位：亿元，%）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19：2024-2030年前十省市技术合同成交金额比重走势（单位：%）</w:t>
      </w:r>
      <w:r>
        <w:rPr>
          <w:rFonts w:hint="eastAsia"/>
        </w:rPr>
        <w:br/>
      </w:r>
      <w:r>
        <w:rPr>
          <w:rFonts w:hint="eastAsia"/>
        </w:rPr>
        <w:t>　　图表 20：上海技术产权交易所的运行模式</w:t>
      </w:r>
      <w:r>
        <w:rPr>
          <w:rFonts w:hint="eastAsia"/>
        </w:rPr>
        <w:br/>
      </w:r>
      <w:r>
        <w:rPr>
          <w:rFonts w:hint="eastAsia"/>
        </w:rPr>
        <w:t>　　图表 21：上海技术产权交易所成功运作的原因分析</w:t>
      </w:r>
      <w:r>
        <w:rPr>
          <w:rFonts w:hint="eastAsia"/>
        </w:rPr>
        <w:br/>
      </w:r>
      <w:r>
        <w:rPr>
          <w:rFonts w:hint="eastAsia"/>
        </w:rPr>
        <w:t>　　图表 22：深圳高新技术产权交易所股份有限公司的运行模式</w:t>
      </w:r>
      <w:r>
        <w:rPr>
          <w:rFonts w:hint="eastAsia"/>
        </w:rPr>
        <w:br/>
      </w:r>
      <w:r>
        <w:rPr>
          <w:rFonts w:hint="eastAsia"/>
        </w:rPr>
        <w:t>　　图表 23：中关村技术产权交易所的运行模式</w:t>
      </w:r>
      <w:r>
        <w:rPr>
          <w:rFonts w:hint="eastAsia"/>
        </w:rPr>
        <w:br/>
      </w:r>
      <w:r>
        <w:rPr>
          <w:rFonts w:hint="eastAsia"/>
        </w:rPr>
        <w:t>　　图表 24：武汉光谷技术产权交易所的运行模式</w:t>
      </w:r>
      <w:r>
        <w:rPr>
          <w:rFonts w:hint="eastAsia"/>
        </w:rPr>
        <w:br/>
      </w:r>
      <w:r>
        <w:rPr>
          <w:rFonts w:hint="eastAsia"/>
        </w:rPr>
        <w:t>　　图表 25：广州技术产权交易所的主要特征</w:t>
      </w:r>
      <w:r>
        <w:rPr>
          <w:rFonts w:hint="eastAsia"/>
        </w:rPr>
        <w:br/>
      </w:r>
      <w:r>
        <w:rPr>
          <w:rFonts w:hint="eastAsia"/>
        </w:rPr>
        <w:t>　　图表 26：我国技术产权交易市场存在的问题分析</w:t>
      </w:r>
      <w:r>
        <w:rPr>
          <w:rFonts w:hint="eastAsia"/>
        </w:rPr>
        <w:br/>
      </w:r>
      <w:r>
        <w:rPr>
          <w:rFonts w:hint="eastAsia"/>
        </w:rPr>
        <w:t>　　图表 27：基础产权交易中介服务提升措施</w:t>
      </w:r>
      <w:r>
        <w:rPr>
          <w:rFonts w:hint="eastAsia"/>
        </w:rPr>
        <w:br/>
      </w:r>
      <w:r>
        <w:rPr>
          <w:rFonts w:hint="eastAsia"/>
        </w:rPr>
        <w:t>　　图表 28：技术产权交易的风险及其保障机制完善措施</w:t>
      </w:r>
      <w:r>
        <w:rPr>
          <w:rFonts w:hint="eastAsia"/>
        </w:rPr>
        <w:br/>
      </w:r>
      <w:r>
        <w:rPr>
          <w:rFonts w:hint="eastAsia"/>
        </w:rPr>
        <w:t>　　图表 29：知识产权的主要交易形式</w:t>
      </w:r>
      <w:r>
        <w:rPr>
          <w:rFonts w:hint="eastAsia"/>
        </w:rPr>
        <w:br/>
      </w:r>
      <w:r>
        <w:rPr>
          <w:rFonts w:hint="eastAsia"/>
        </w:rPr>
        <w:t>　　图表 30：知识产权交易面临的主要风险</w:t>
      </w:r>
      <w:r>
        <w:rPr>
          <w:rFonts w:hint="eastAsia"/>
        </w:rPr>
        <w:br/>
      </w:r>
      <w:r>
        <w:rPr>
          <w:rFonts w:hint="eastAsia"/>
        </w:rPr>
        <w:t>　　图表 31：知识产权交易风险控制简要流程</w:t>
      </w:r>
      <w:r>
        <w:rPr>
          <w:rFonts w:hint="eastAsia"/>
        </w:rPr>
        <w:br/>
      </w:r>
      <w:r>
        <w:rPr>
          <w:rFonts w:hint="eastAsia"/>
        </w:rPr>
        <w:t>　　图表 32：知识产权交易风险控制措施</w:t>
      </w:r>
      <w:r>
        <w:rPr>
          <w:rFonts w:hint="eastAsia"/>
        </w:rPr>
        <w:br/>
      </w:r>
      <w:r>
        <w:rPr>
          <w:rFonts w:hint="eastAsia"/>
        </w:rPr>
        <w:t>　　图表 33：旅游产权客体的主要种类</w:t>
      </w:r>
      <w:r>
        <w:rPr>
          <w:rFonts w:hint="eastAsia"/>
        </w:rPr>
        <w:br/>
      </w:r>
      <w:r>
        <w:rPr>
          <w:rFonts w:hint="eastAsia"/>
        </w:rPr>
        <w:t>　　图表 34：旅游资产证券化的优势分析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f25f9495a4084" w:history="1">
        <w:r>
          <w:rPr>
            <w:rStyle w:val="Hyperlink"/>
          </w:rPr>
          <w:t>2024-2030年中国产权交易机构行业发展研究分析与市场前景预测报告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f25f9495a4084" w:history="1">
        <w:r>
          <w:rPr>
            <w:rStyle w:val="Hyperlink"/>
          </w:rPr>
          <w:t>https://www.20087.com/M_QiTa/7A/ChanQuanJiaoYiJiGouHangYeXianZhuangYuFaZhanQuShi.html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a9ba1337b419e" w:history="1">
      <w:r>
        <w:rPr>
          <w:rStyle w:val="Hyperlink"/>
        </w:rPr>
        <w:t>2024-2030年中国产权交易机构行业发展研究分析与市场前景预测报告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ChanQuanJiaoYiJiGouHangYeXianZhuangYuFaZhanQuShi.html" TargetMode="External" Id="R859f25f9495a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ChanQuanJiaoYiJiGouHangYeXianZhuangYuFaZhanQuShi.html" TargetMode="External" Id="R6e4a9ba1337b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2023-09-30T03:01:00Z</dcterms:created>
  <dcterms:modified xsi:type="dcterms:W3CDTF">2023-09-30T04:01:00Z</dcterms:modified>
  <dc:subject>2024-2030年中国产权交易机构行业发展研究分析与市场前景预测报告</dc:subject>
  <dc:title>2024-2030年中国产权交易机构行业发展研究分析与市场前景预测报告</dc:title>
  <cp:keywords>2024-2030年中国产权交易机构行业发展研究分析与市场前景预测报告</cp:keywords>
  <dc:description>2024-2030年中国产权交易机构行业发展研究分析与市场前景预测报告</dc:description>
</cp:coreProperties>
</file>