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281ef8c584b66" w:history="1">
              <w:r>
                <w:rPr>
                  <w:rStyle w:val="Hyperlink"/>
                </w:rPr>
                <w:t>2025-2031年中国古画行业研究与市场前景分析报告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281ef8c584b66" w:history="1">
              <w:r>
                <w:rPr>
                  <w:rStyle w:val="Hyperlink"/>
                </w:rPr>
                <w:t>2025-2031年中国古画行业研究与市场前景分析报告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281ef8c584b66" w:history="1">
                <w:r>
                  <w:rPr>
                    <w:rStyle w:val="Hyperlink"/>
                  </w:rPr>
                  <w:t>https://www.20087.com/0/38/GuHuaDeFaZhanQianJing.html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画是一种重要的文化遗产，不仅具有艺术价值，还承载着历史信息和社会意义。近年来，随着文物保护意识的增强和技术手段的进步，古画的修复与保护工作取得了显著成效，能够更好地保存这些珍贵的艺术品。然而，古画的真伪鉴定和市场规范管理仍是当前面临的重大挑战。</w:t>
      </w:r>
      <w:r>
        <w:rPr>
          <w:rFonts w:hint="eastAsia"/>
        </w:rPr>
        <w:br/>
      </w:r>
      <w:r>
        <w:rPr>
          <w:rFonts w:hint="eastAsia"/>
        </w:rPr>
        <w:t>　　未来，古画的发展将更加注重数字化保护与学术研究。一方面，利用数字成像技术、3D扫描和虚拟现实等现代科技手段，对古画进行数字化存档和展示，便于公众欣赏和学者研究；另一方面，加强古画真伪鉴定方法的研究，结合科学检测手段与传统鉴定经验，提高鉴定准确性。此外，随着国际文化交流的加深，促进古画在全球范围内的展示与交流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281ef8c584b66" w:history="1">
        <w:r>
          <w:rPr>
            <w:rStyle w:val="Hyperlink"/>
          </w:rPr>
          <w:t>2025-2031年中国古画行业研究与市场前景分析报告</w:t>
        </w:r>
      </w:hyperlink>
      <w:r>
        <w:rPr>
          <w:rFonts w:hint="eastAsia"/>
        </w:rPr>
        <w:t>》基于市场调研数据，系统分析了古画行业的市场现状与发展前景。报告从古画产业链角度出发，梳理了当前古画市场规模、价格走势和供需情况，并对未来几年的增长空间作出预测。研究涵盖了古画行业技术发展现状、创新方向以及重点企业的竞争格局，包括古画市场集中度和品牌策略分析。报告还针对古画细分领域和区域市场展开讨论，客观评估了古画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古画产业概述</w:t>
      </w:r>
      <w:r>
        <w:rPr>
          <w:rFonts w:hint="eastAsia"/>
        </w:rPr>
        <w:br/>
      </w:r>
      <w:r>
        <w:rPr>
          <w:rFonts w:hint="eastAsia"/>
        </w:rPr>
        <w:t>　　第一节 古画定义与分类</w:t>
      </w:r>
      <w:r>
        <w:rPr>
          <w:rFonts w:hint="eastAsia"/>
        </w:rPr>
        <w:br/>
      </w:r>
      <w:r>
        <w:rPr>
          <w:rFonts w:hint="eastAsia"/>
        </w:rPr>
        <w:t>　　第二节 古画产业链结构及关键环节剖析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古画商业模式与盈利模式解析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古画经济指标与行业评估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2019-2024年全球古画市场规模及增长趋势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主要国家与地区古画市场对比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2025-2031年全球古画行业发展趋势与前景预测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国际古画市场发展趋势及对我国启示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二、对我国古画市场的借鉴意义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古画市场的总体规模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一、2019-2024年古画市场规模变化及趋势分析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二、2025年古画行业市场规模特点</w:t>
      </w:r>
      <w:r>
        <w:rPr>
          <w:rFonts w:hint="eastAsia"/>
        </w:rPr>
        <w:br/>
      </w:r>
      <w:r>
        <w:rPr>
          <w:rFonts w:hint="eastAsia"/>
        </w:rPr>
        <w:t>　　第二节 古画市场规模的构成</w:t>
      </w:r>
      <w:r>
        <w:rPr>
          <w:rFonts w:hint="eastAsia"/>
        </w:rPr>
        <w:br/>
      </w:r>
      <w:r>
        <w:rPr>
          <w:rFonts w:hint="eastAsia"/>
        </w:rPr>
        <w:t>　　　　一、古画客户群体特征与偏好分析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二、不同类型古画市场规模分布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三、各地区古画市场规模差异与特点</w:t>
      </w:r>
      <w:r>
        <w:rPr>
          <w:rFonts w:hint="eastAsia"/>
        </w:rPr>
        <w:br/>
      </w:r>
      <w:r>
        <w:rPr>
          <w:rFonts w:hint="eastAsia"/>
        </w:rPr>
        <w:t>　　第三节 古画市场规模的预测与展望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一、未来几年古画市场规模增长预测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2019-2024年中国古画行业总体发展与财务状况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2019-2024年古画行业规模情况</w:t>
      </w:r>
      <w:r>
        <w:rPr>
          <w:rFonts w:hint="eastAsia"/>
        </w:rPr>
        <w:br/>
      </w:r>
      <w:r>
        <w:rPr>
          <w:rFonts w:hint="eastAsia"/>
        </w:rPr>
        <w:t>　　　　一、古画行业企业数量规模</w:t>
      </w:r>
      <w:r>
        <w:rPr>
          <w:rFonts w:hint="eastAsia"/>
        </w:rPr>
        <w:br/>
      </w:r>
      <w:r>
        <w:rPr>
          <w:rFonts w:hint="eastAsia"/>
        </w:rPr>
        <w:t>　　　　二、古画行业从业人员规模</w:t>
      </w:r>
      <w:r>
        <w:rPr>
          <w:rFonts w:hint="eastAsia"/>
        </w:rPr>
        <w:br/>
      </w:r>
      <w:r>
        <w:rPr>
          <w:rFonts w:hint="eastAsia"/>
        </w:rPr>
        <w:t>　　　　三、古画行业市场敏感性分析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2019-2024年古画行业财务能力分析</w:t>
      </w:r>
      <w:r>
        <w:rPr>
          <w:rFonts w:hint="eastAsia"/>
        </w:rPr>
        <w:br/>
      </w:r>
      <w:r>
        <w:rPr>
          <w:rFonts w:hint="eastAsia"/>
        </w:rPr>
        <w:t>　　　　一、古画行业盈利能力</w:t>
      </w:r>
      <w:r>
        <w:rPr>
          <w:rFonts w:hint="eastAsia"/>
        </w:rPr>
        <w:br/>
      </w:r>
      <w:r>
        <w:rPr>
          <w:rFonts w:hint="eastAsia"/>
        </w:rPr>
        <w:t>　　　　二、古画行业偿债能力</w:t>
      </w:r>
      <w:r>
        <w:rPr>
          <w:rFonts w:hint="eastAsia"/>
        </w:rPr>
        <w:br/>
      </w:r>
      <w:r>
        <w:rPr>
          <w:rFonts w:hint="eastAsia"/>
        </w:rPr>
        <w:t>　　　　三、古画行业营运能力</w:t>
      </w:r>
      <w:r>
        <w:rPr>
          <w:rFonts w:hint="eastAsia"/>
        </w:rPr>
        <w:br/>
      </w:r>
      <w:r>
        <w:rPr>
          <w:rFonts w:hint="eastAsia"/>
        </w:rPr>
        <w:t>　　　　四、古画行业发展能力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古画细分市场（一）市场调研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古画细分市场（二）市场调研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2019-2024年中国古画行业重点区域调研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一、重点地区（一）古画市场规模与特点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二、重点地区（二）古画市场规模及特点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三、重点地区（三）古画市场规模及特点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四、重点地区（四）古画市场规模及特点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不同区域古画市场的对比与启示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二、古画市场拓展策略与建议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古画行业渠道分析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二、各类渠道对古画行业的影响</w:t>
      </w:r>
      <w:r>
        <w:rPr>
          <w:rFonts w:hint="eastAsia"/>
        </w:rPr>
        <w:br/>
      </w:r>
      <w:r>
        <w:rPr>
          <w:rFonts w:hint="eastAsia"/>
        </w:rPr>
        <w:t>　　　　三、主要古画企业渠道策略研究</w:t>
      </w:r>
      <w:r>
        <w:rPr>
          <w:rFonts w:hint="eastAsia"/>
        </w:rPr>
        <w:br/>
      </w:r>
      <w:r>
        <w:rPr>
          <w:rFonts w:hint="eastAsia"/>
        </w:rPr>
        <w:t>　　第二节 古画行业客户分析与定位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古画行业总体市场竞争状况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一、古画行业竞争结构分析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二、古画企业竞争格局与集中度评估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三、古画行业SWOT分析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古画企业发展策略分析</w:t>
      </w:r>
      <w:r>
        <w:rPr>
          <w:rFonts w:hint="eastAsia"/>
        </w:rPr>
        <w:br/>
      </w:r>
      <w:r>
        <w:rPr>
          <w:rFonts w:hint="eastAsia"/>
        </w:rPr>
        <w:t>　　第一节 古画市场与销售策略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古画品牌战略思考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中国古画行业发展环境分析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二、古画行业主管部门、监管体制及相关政策法规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3、古画行业的主要法律、法规和政策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4、2025年古画行业法律法规和政策对行业的影响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二、古画消费者需求分析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一、古画技术的应用与创新</w:t>
      </w:r>
      <w:r>
        <w:rPr>
          <w:rFonts w:hint="eastAsia"/>
        </w:rPr>
        <w:br/>
      </w:r>
      <w:r>
        <w:rPr>
          <w:rFonts w:hint="eastAsia"/>
        </w:rPr>
        <w:t>　　　　二、古画行业发展的技术趋势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2025-2031年古画行业展趋势预测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2025-2031年古画市场发展前景分析</w:t>
      </w:r>
      <w:r>
        <w:rPr>
          <w:rFonts w:hint="eastAsia"/>
        </w:rPr>
        <w:br/>
      </w:r>
      <w:r>
        <w:rPr>
          <w:rFonts w:hint="eastAsia"/>
        </w:rPr>
        <w:t>　　　　一、古画市场发展潜力</w:t>
      </w:r>
      <w:r>
        <w:rPr>
          <w:rFonts w:hint="eastAsia"/>
        </w:rPr>
        <w:br/>
      </w:r>
      <w:r>
        <w:rPr>
          <w:rFonts w:hint="eastAsia"/>
        </w:rPr>
        <w:t>　　　　二、古画市场前景分析</w:t>
      </w:r>
      <w:r>
        <w:rPr>
          <w:rFonts w:hint="eastAsia"/>
        </w:rPr>
        <w:br/>
      </w:r>
      <w:r>
        <w:rPr>
          <w:rFonts w:hint="eastAsia"/>
        </w:rPr>
        <w:t>　　　　三、古画细分行业发展前景分析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2025-2031年古画发展趋势预测</w:t>
      </w:r>
      <w:r>
        <w:rPr>
          <w:rFonts w:hint="eastAsia"/>
        </w:rPr>
        <w:br/>
      </w:r>
      <w:r>
        <w:rPr>
          <w:rFonts w:hint="eastAsia"/>
        </w:rPr>
        <w:t>　　　　一、古画发展趋势预测</w:t>
      </w:r>
      <w:r>
        <w:rPr>
          <w:rFonts w:hint="eastAsia"/>
        </w:rPr>
        <w:br/>
      </w:r>
      <w:r>
        <w:rPr>
          <w:rFonts w:hint="eastAsia"/>
        </w:rPr>
        <w:t>　　　　二、古画市场规模预测</w:t>
      </w:r>
      <w:r>
        <w:rPr>
          <w:rFonts w:hint="eastAsia"/>
        </w:rPr>
        <w:br/>
      </w:r>
      <w:r>
        <w:rPr>
          <w:rFonts w:hint="eastAsia"/>
        </w:rPr>
        <w:t>　　　　三、古画细分市场发展趋势预测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未来古画行业挑战与机遇探讨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一、古画行业挑战</w:t>
      </w:r>
      <w:r>
        <w:rPr>
          <w:rFonts w:hint="eastAsia"/>
        </w:rPr>
        <w:br/>
      </w:r>
      <w:r>
        <w:rPr>
          <w:rFonts w:hint="eastAsia"/>
        </w:rPr>
        <w:t>　　　　二、古画行业机遇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对古画行业发展的建议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中智⋅林⋅对古画企业和投资者的建议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古画介绍</w:t>
      </w:r>
      <w:r>
        <w:rPr>
          <w:rFonts w:hint="eastAsia"/>
        </w:rPr>
        <w:br/>
      </w:r>
      <w:r>
        <w:rPr>
          <w:rFonts w:hint="eastAsia"/>
        </w:rPr>
        <w:t>　　图表 古画图片</w:t>
      </w:r>
      <w:r>
        <w:rPr>
          <w:rFonts w:hint="eastAsia"/>
        </w:rPr>
        <w:br/>
      </w:r>
      <w:r>
        <w:rPr>
          <w:rFonts w:hint="eastAsia"/>
        </w:rPr>
        <w:t>　　图表 古画主要特点</w:t>
      </w:r>
      <w:r>
        <w:rPr>
          <w:rFonts w:hint="eastAsia"/>
        </w:rPr>
        <w:br/>
      </w:r>
      <w:r>
        <w:rPr>
          <w:rFonts w:hint="eastAsia"/>
        </w:rPr>
        <w:t>　　图表 古画发展有利因素分析</w:t>
      </w:r>
      <w:r>
        <w:rPr>
          <w:rFonts w:hint="eastAsia"/>
        </w:rPr>
        <w:br/>
      </w:r>
      <w:r>
        <w:rPr>
          <w:rFonts w:hint="eastAsia"/>
        </w:rPr>
        <w:t>　　图表 古画发展不利因素分析</w:t>
      </w:r>
      <w:r>
        <w:rPr>
          <w:rFonts w:hint="eastAsia"/>
        </w:rPr>
        <w:br/>
      </w:r>
      <w:r>
        <w:rPr>
          <w:rFonts w:hint="eastAsia"/>
        </w:rPr>
        <w:t>　　图表 进入古画行业壁垒</w:t>
      </w:r>
      <w:r>
        <w:rPr>
          <w:rFonts w:hint="eastAsia"/>
        </w:rPr>
        <w:br/>
      </w:r>
      <w:r>
        <w:rPr>
          <w:rFonts w:hint="eastAsia"/>
        </w:rPr>
        <w:t>　　图表 古画政策</w:t>
      </w:r>
      <w:r>
        <w:rPr>
          <w:rFonts w:hint="eastAsia"/>
        </w:rPr>
        <w:br/>
      </w:r>
      <w:r>
        <w:rPr>
          <w:rFonts w:hint="eastAsia"/>
        </w:rPr>
        <w:t>　　图表 古画技术 标准</w:t>
      </w:r>
      <w:r>
        <w:rPr>
          <w:rFonts w:hint="eastAsia"/>
        </w:rPr>
        <w:br/>
      </w:r>
      <w:r>
        <w:rPr>
          <w:rFonts w:hint="eastAsia"/>
        </w:rPr>
        <w:t>　　图表 古画产业链分析</w:t>
      </w:r>
      <w:r>
        <w:rPr>
          <w:rFonts w:hint="eastAsia"/>
        </w:rPr>
        <w:br/>
      </w:r>
      <w:r>
        <w:rPr>
          <w:rFonts w:hint="eastAsia"/>
        </w:rPr>
        <w:t>　　图表 古画品牌分析</w:t>
      </w:r>
      <w:r>
        <w:rPr>
          <w:rFonts w:hint="eastAsia"/>
        </w:rPr>
        <w:br/>
      </w:r>
      <w:r>
        <w:rPr>
          <w:rFonts w:hint="eastAsia"/>
        </w:rPr>
        <w:t>　　图表 2024年古画需求分析</w:t>
      </w:r>
      <w:r>
        <w:rPr>
          <w:rFonts w:hint="eastAsia"/>
        </w:rPr>
        <w:br/>
      </w:r>
      <w:r>
        <w:rPr>
          <w:rFonts w:hint="eastAsia"/>
        </w:rPr>
        <w:t>　　图表 2019-2024年中国古画市场规模分析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2019-2024年中国古画销售情况</w:t>
      </w:r>
      <w:r>
        <w:rPr>
          <w:rFonts w:hint="eastAsia"/>
        </w:rPr>
        <w:br/>
      </w:r>
      <w:r>
        <w:rPr>
          <w:rFonts w:hint="eastAsia"/>
        </w:rPr>
        <w:t>　　图表 古画价格走势</w:t>
      </w:r>
      <w:r>
        <w:rPr>
          <w:rFonts w:hint="eastAsia"/>
        </w:rPr>
        <w:br/>
      </w:r>
      <w:r>
        <w:rPr>
          <w:rFonts w:hint="eastAsia"/>
        </w:rPr>
        <w:t>　　图表 2025年中国古画公司数量统计 单位：家</w:t>
      </w:r>
      <w:r>
        <w:rPr>
          <w:rFonts w:hint="eastAsia"/>
        </w:rPr>
        <w:br/>
      </w:r>
      <w:r>
        <w:rPr>
          <w:rFonts w:hint="eastAsia"/>
        </w:rPr>
        <w:t>　　图表 古画成本和利润分析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华东地区古画市场规模情况</w:t>
      </w:r>
      <w:r>
        <w:rPr>
          <w:rFonts w:hint="eastAsia"/>
        </w:rPr>
        <w:br/>
      </w:r>
      <w:r>
        <w:rPr>
          <w:rFonts w:hint="eastAsia"/>
        </w:rPr>
        <w:t>　　图表 华东地区古画市场销售额</w:t>
      </w:r>
      <w:r>
        <w:rPr>
          <w:rFonts w:hint="eastAsia"/>
        </w:rPr>
        <w:br/>
      </w:r>
      <w:r>
        <w:rPr>
          <w:rFonts w:hint="eastAsia"/>
        </w:rPr>
        <w:t>　　图表 华南地区古画市场规模情况</w:t>
      </w:r>
      <w:r>
        <w:rPr>
          <w:rFonts w:hint="eastAsia"/>
        </w:rPr>
        <w:br/>
      </w:r>
      <w:r>
        <w:rPr>
          <w:rFonts w:hint="eastAsia"/>
        </w:rPr>
        <w:t>　　图表 华南地区古画市场销售额</w:t>
      </w:r>
      <w:r>
        <w:rPr>
          <w:rFonts w:hint="eastAsia"/>
        </w:rPr>
        <w:br/>
      </w:r>
      <w:r>
        <w:rPr>
          <w:rFonts w:hint="eastAsia"/>
        </w:rPr>
        <w:t>　　图表 华北地区古画市场规模情况</w:t>
      </w:r>
      <w:r>
        <w:rPr>
          <w:rFonts w:hint="eastAsia"/>
        </w:rPr>
        <w:br/>
      </w:r>
      <w:r>
        <w:rPr>
          <w:rFonts w:hint="eastAsia"/>
        </w:rPr>
        <w:t>　　图表 华北地区古画市场销售额</w:t>
      </w:r>
      <w:r>
        <w:rPr>
          <w:rFonts w:hint="eastAsia"/>
        </w:rPr>
        <w:br/>
      </w:r>
      <w:r>
        <w:rPr>
          <w:rFonts w:hint="eastAsia"/>
        </w:rPr>
        <w:t>　　图表 华中地区古画市场规模情况</w:t>
      </w:r>
      <w:r>
        <w:rPr>
          <w:rFonts w:hint="eastAsia"/>
        </w:rPr>
        <w:br/>
      </w:r>
      <w:r>
        <w:rPr>
          <w:rFonts w:hint="eastAsia"/>
        </w:rPr>
        <w:t>　　图表 华中地区古画市场销售额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古画投资、并购现状分析</w:t>
      </w:r>
      <w:r>
        <w:rPr>
          <w:rFonts w:hint="eastAsia"/>
        </w:rPr>
        <w:br/>
      </w:r>
      <w:r>
        <w:rPr>
          <w:rFonts w:hint="eastAsia"/>
        </w:rPr>
        <w:t>　　图表 古画上游、下游研究分析</w:t>
      </w:r>
      <w:r>
        <w:rPr>
          <w:rFonts w:hint="eastAsia"/>
        </w:rPr>
        <w:br/>
      </w:r>
      <w:r>
        <w:rPr>
          <w:rFonts w:hint="eastAsia"/>
        </w:rPr>
        <w:t>　　图表 古画最新消息</w:t>
      </w:r>
      <w:r>
        <w:rPr>
          <w:rFonts w:hint="eastAsia"/>
        </w:rPr>
        <w:br/>
      </w:r>
      <w:r>
        <w:rPr>
          <w:rFonts w:hint="eastAsia"/>
        </w:rPr>
        <w:t>　　图表 古画企业简介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古画企业经营情况</w:t>
      </w:r>
      <w:r>
        <w:rPr>
          <w:rFonts w:hint="eastAsia"/>
        </w:rPr>
        <w:br/>
      </w:r>
      <w:r>
        <w:rPr>
          <w:rFonts w:hint="eastAsia"/>
        </w:rPr>
        <w:t>　　图表 古画企业(二)简介</w:t>
      </w:r>
      <w:r>
        <w:rPr>
          <w:rFonts w:hint="eastAsia"/>
        </w:rPr>
        <w:br/>
      </w:r>
      <w:r>
        <w:rPr>
          <w:rFonts w:hint="eastAsia"/>
        </w:rPr>
        <w:t>　　图表 企业古画业务</w:t>
      </w:r>
      <w:r>
        <w:rPr>
          <w:rFonts w:hint="eastAsia"/>
        </w:rPr>
        <w:br/>
      </w:r>
      <w:r>
        <w:rPr>
          <w:rFonts w:hint="eastAsia"/>
        </w:rPr>
        <w:t>　　图表 古画企业(二)经营情况</w:t>
      </w:r>
      <w:r>
        <w:rPr>
          <w:rFonts w:hint="eastAsia"/>
        </w:rPr>
        <w:br/>
      </w:r>
      <w:r>
        <w:rPr>
          <w:rFonts w:hint="eastAsia"/>
        </w:rPr>
        <w:t>　　图表 古画企业(三)调研</w:t>
      </w:r>
      <w:r>
        <w:rPr>
          <w:rFonts w:hint="eastAsia"/>
        </w:rPr>
        <w:br/>
      </w:r>
      <w:r>
        <w:rPr>
          <w:rFonts w:hint="eastAsia"/>
        </w:rPr>
        <w:t>　　图表 企业古画业务分析</w:t>
      </w:r>
      <w:r>
        <w:rPr>
          <w:rFonts w:hint="eastAsia"/>
        </w:rPr>
        <w:br/>
      </w:r>
      <w:r>
        <w:rPr>
          <w:rFonts w:hint="eastAsia"/>
        </w:rPr>
        <w:t>　　图表 古画企业(三)经营情况</w:t>
      </w:r>
      <w:r>
        <w:rPr>
          <w:rFonts w:hint="eastAsia"/>
        </w:rPr>
        <w:br/>
      </w:r>
      <w:r>
        <w:rPr>
          <w:rFonts w:hint="eastAsia"/>
        </w:rPr>
        <w:t>　　图表 古画企业(四)介绍</w:t>
      </w:r>
      <w:r>
        <w:rPr>
          <w:rFonts w:hint="eastAsia"/>
        </w:rPr>
        <w:br/>
      </w:r>
      <w:r>
        <w:rPr>
          <w:rFonts w:hint="eastAsia"/>
        </w:rPr>
        <w:t>　　图表 企业古画产品服务</w:t>
      </w:r>
      <w:r>
        <w:rPr>
          <w:rFonts w:hint="eastAsia"/>
        </w:rPr>
        <w:br/>
      </w:r>
      <w:r>
        <w:rPr>
          <w:rFonts w:hint="eastAsia"/>
        </w:rPr>
        <w:t>　　图表 古画企业(四)经营情况</w:t>
      </w:r>
      <w:r>
        <w:rPr>
          <w:rFonts w:hint="eastAsia"/>
        </w:rPr>
        <w:br/>
      </w:r>
      <w:r>
        <w:rPr>
          <w:rFonts w:hint="eastAsia"/>
        </w:rPr>
        <w:t>　　图表 古画企业(五)简介</w:t>
      </w:r>
      <w:r>
        <w:rPr>
          <w:rFonts w:hint="eastAsia"/>
        </w:rPr>
        <w:br/>
      </w:r>
      <w:r>
        <w:rPr>
          <w:rFonts w:hint="eastAsia"/>
        </w:rPr>
        <w:t>　　图表 企业古画业务分析</w:t>
      </w:r>
      <w:r>
        <w:rPr>
          <w:rFonts w:hint="eastAsia"/>
        </w:rPr>
        <w:br/>
      </w:r>
      <w:r>
        <w:rPr>
          <w:rFonts w:hint="eastAsia"/>
        </w:rPr>
        <w:t>　　图表 古画企业(五)经营情况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古画行业生命周期</w:t>
      </w:r>
      <w:r>
        <w:rPr>
          <w:rFonts w:hint="eastAsia"/>
        </w:rPr>
        <w:br/>
      </w:r>
      <w:r>
        <w:rPr>
          <w:rFonts w:hint="eastAsia"/>
        </w:rPr>
        <w:t>　　图表 古画优势、劣势、机会、威胁分析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古画市场容量</w:t>
      </w:r>
      <w:r>
        <w:rPr>
          <w:rFonts w:hint="eastAsia"/>
        </w:rPr>
        <w:br/>
      </w:r>
      <w:r>
        <w:rPr>
          <w:rFonts w:hint="eastAsia"/>
        </w:rPr>
        <w:t>　　图表 古画发展前景</w:t>
      </w:r>
      <w:r>
        <w:rPr>
          <w:rFonts w:hint="eastAsia"/>
        </w:rPr>
        <w:br/>
      </w:r>
      <w:r>
        <w:rPr>
          <w:rFonts w:hint="eastAsia"/>
        </w:rPr>
        <w:t>　　图表 2025-2031年中国古画市场规模预测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2025-2031年中国古画销售预测</w:t>
      </w:r>
      <w:r>
        <w:rPr>
          <w:rFonts w:hint="eastAsia"/>
        </w:rPr>
        <w:br/>
      </w:r>
      <w:r>
        <w:rPr>
          <w:rFonts w:hint="eastAsia"/>
        </w:rPr>
        <w:t>　　图表 古画主要驱动因素</w:t>
      </w:r>
      <w:r>
        <w:rPr>
          <w:rFonts w:hint="eastAsia"/>
        </w:rPr>
        <w:br/>
      </w:r>
      <w:r>
        <w:rPr>
          <w:rFonts w:hint="eastAsia"/>
        </w:rPr>
        <w:t>　　图表 古画发展趋势预测</w:t>
      </w:r>
      <w:r>
        <w:rPr>
          <w:rFonts w:hint="eastAsia"/>
        </w:rPr>
        <w:br/>
      </w:r>
      <w:r>
        <w:rPr>
          <w:rFonts w:hint="eastAsia"/>
        </w:rPr>
        <w:t>　　图表 古画注意事项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281ef8c584b66" w:history="1">
        <w:r>
          <w:rPr>
            <w:rStyle w:val="Hyperlink"/>
          </w:rPr>
          <w:t>2025-2031年中国古画行业研究与市场前景分析报告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281ef8c584b66" w:history="1">
        <w:r>
          <w:rPr>
            <w:rStyle w:val="Hyperlink"/>
          </w:rPr>
          <w:t>https://www.20087.com/0/38/GuHuaDeFaZhanQianJing.html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热点：中国十大名画介绍、古画鉴定、古代国画作品欣赏、古画品录、油画名画欣赏100幅、古画鞠婧祎、唐寅十大名画真迹、古画龙、适合新手的100幅油画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93ac53f8e4571" w:history="1">
      <w:r>
        <w:rPr>
          <w:rStyle w:val="Hyperlink"/>
        </w:rPr>
        <w:t>2025-2031年中国古画行业研究与市场前景分析报告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uHuaDeFaZhanQianJing.html" TargetMode="External" Id="Rc51281ef8c5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uHuaDeFaZhanQianJing.html" TargetMode="External" Id="R81093ac53f8e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2025-05-04T02:01:37Z</dcterms:created>
  <dcterms:modified xsi:type="dcterms:W3CDTF">2025-05-04T03:01:37Z</dcterms:modified>
  <dc:subject>2025-2031年中国古画行业研究与市场前景分析报告</dc:subject>
  <dc:title>2025-2031年中国古画行业研究与市场前景分析报告</dc:title>
  <cp:keywords>2025-2031年中国古画行业研究与市场前景分析报告</cp:keywords>
  <dc:description>2025-2031年中国古画行业研究与市场前景分析报告</dc:description>
</cp:coreProperties>
</file>