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3a22799e384763" w:history="1">
              <w:r>
                <w:rPr>
                  <w:rStyle w:val="Hyperlink"/>
                </w:rPr>
                <w:t>2024-2030年中国学步车市场现状与发展趋势报告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3a22799e384763" w:history="1">
              <w:r>
                <w:rPr>
                  <w:rStyle w:val="Hyperlink"/>
                </w:rPr>
                <w:t>2024-2030年中国学步车市场现状与发展趋势报告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3a22799e384763" w:history="1">
                <w:r>
                  <w:rPr>
                    <w:rStyle w:val="Hyperlink"/>
                  </w:rPr>
                  <w:t>https://www.20087.com/0/38/XueBuCheHangYeQianJingQuShi.html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步车是帮助婴幼儿学习行走的辅助工具，设计上注重安全性和舒适性。近年来，随着家长对儿童安全意识的提高和对早期教育的重视，学步车的设计更加注重人体工学和教育功能。现代学步车不仅提供了稳固的支撑，还集成了音乐、灯光和互动游戏，以刺激婴儿的感官发展和认知技能。</w:t>
      </w:r>
      <w:r>
        <w:rPr>
          <w:rFonts w:hint="eastAsia"/>
        </w:rPr>
        <w:br/>
      </w:r>
      <w:r>
        <w:rPr>
          <w:rFonts w:hint="eastAsia"/>
        </w:rPr>
        <w:t>　　未来，学步车的发展将更加注重个性化和科技融入。个性化意味着学步车将提供更多定制选项，以适应不同年龄和发育阶段的儿童需求，如可调节的高度和可更换的游戏组件。科技融入则是指学步车将集成智能传感器和反馈系统，监测儿童的运动能力和兴趣点，提供定制化的学习内容和游戏，促进儿童的全面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3a22799e384763" w:history="1">
        <w:r>
          <w:rPr>
            <w:rStyle w:val="Hyperlink"/>
          </w:rPr>
          <w:t>2024-2030年中国学步车市场现状与发展趋势报告</w:t>
        </w:r>
      </w:hyperlink>
      <w:r>
        <w:rPr>
          <w:rFonts w:hint="eastAsia"/>
        </w:rPr>
        <w:t>》基于深入的行业调研，对学步车产业链进行了全面分析。报告详细探讨了学步车市场规模、需求状况，以及价格动态，并深入解读了当前学步车行业现状、市场前景及未来发展趋势。同时，报告聚焦于学步车行业重点企业，剖析了竞争格局、市场集中度及品牌建设情况，并对学步车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学步车行业发展概述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一、学步车行业定义及分类</w:t>
      </w:r>
      <w:r>
        <w:rPr>
          <w:rFonts w:hint="eastAsia"/>
        </w:rPr>
        <w:br/>
      </w:r>
      <w:r>
        <w:rPr>
          <w:rFonts w:hint="eastAsia"/>
        </w:rPr>
        <w:t>　　　　二、学步车行业经济特性</w:t>
      </w:r>
      <w:r>
        <w:rPr>
          <w:rFonts w:hint="eastAsia"/>
        </w:rPr>
        <w:br/>
      </w:r>
      <w:r>
        <w:rPr>
          <w:rFonts w:hint="eastAsia"/>
        </w:rPr>
        <w:t>　　　　三、学步车行业产业链简介</w:t>
      </w:r>
      <w:r>
        <w:rPr>
          <w:rFonts w:hint="eastAsia"/>
        </w:rPr>
        <w:br/>
      </w:r>
      <w:r>
        <w:rPr>
          <w:rFonts w:hint="eastAsia"/>
        </w:rPr>
        <w:t>　　第二节 学步车行业发展成熟度</w:t>
      </w:r>
      <w:r>
        <w:rPr>
          <w:rFonts w:hint="eastAsia"/>
        </w:rPr>
        <w:br/>
      </w:r>
      <w:r>
        <w:rPr>
          <w:rFonts w:hint="eastAsia"/>
        </w:rPr>
        <w:t>　　　　一、学步车行业发展周期分析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2023-2024年学步车行业相关产业动态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2023-2024年学步车行业发展环境分析</w:t>
      </w:r>
      <w:r>
        <w:rPr>
          <w:rFonts w:hint="eastAsia"/>
        </w:rPr>
        <w:br/>
      </w:r>
      <w:r>
        <w:rPr>
          <w:rFonts w:hint="eastAsia"/>
        </w:rPr>
        <w:t>　　第一节 学步车行业环境分析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学步车行业相关政策、法规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2023-2024年学步车行业技术发展现状及趋势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当前我国学步车技术发展现状</w:t>
      </w:r>
      <w:r>
        <w:rPr>
          <w:rFonts w:hint="eastAsia"/>
        </w:rPr>
        <w:br/>
      </w:r>
      <w:r>
        <w:rPr>
          <w:rFonts w:hint="eastAsia"/>
        </w:rPr>
        <w:t>　　第二节 中外学步车技术差距及产生差距的主要原因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提高我国学步车技术的对策</w:t>
      </w:r>
      <w:r>
        <w:rPr>
          <w:rFonts w:hint="eastAsia"/>
        </w:rPr>
        <w:br/>
      </w:r>
      <w:r>
        <w:rPr>
          <w:rFonts w:hint="eastAsia"/>
        </w:rPr>
        <w:t>　　第四节 我国学步车产品研发、设计发展趋势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中国学步车市场发展调研</w:t>
      </w:r>
      <w:r>
        <w:rPr>
          <w:rFonts w:hint="eastAsia"/>
        </w:rPr>
        <w:br/>
      </w:r>
      <w:r>
        <w:rPr>
          <w:rFonts w:hint="eastAsia"/>
        </w:rPr>
        <w:t>　　第一节 学步车市场现状分析及预测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一、2019-2024年中国学步车市场规模分析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二、2024-2030年中国学步车市场规模预测</w:t>
      </w:r>
      <w:r>
        <w:rPr>
          <w:rFonts w:hint="eastAsia"/>
        </w:rPr>
        <w:br/>
      </w:r>
      <w:r>
        <w:rPr>
          <w:rFonts w:hint="eastAsia"/>
        </w:rPr>
        <w:t>　　第二节 学步车行业产能分析及预测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一、2019-2024年中国学步车行业产能分析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二、2024-2030年中国学步车行业产能预测</w:t>
      </w:r>
      <w:r>
        <w:rPr>
          <w:rFonts w:hint="eastAsia"/>
        </w:rPr>
        <w:br/>
      </w:r>
      <w:r>
        <w:rPr>
          <w:rFonts w:hint="eastAsia"/>
        </w:rPr>
        <w:t>　　第三节 学步车行业产量分析及预测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一、2019-2024年中国学步车行业产量分析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二、2024-2030年中国学步车行业产量预测</w:t>
      </w:r>
      <w:r>
        <w:rPr>
          <w:rFonts w:hint="eastAsia"/>
        </w:rPr>
        <w:br/>
      </w:r>
      <w:r>
        <w:rPr>
          <w:rFonts w:hint="eastAsia"/>
        </w:rPr>
        <w:t>　　第四节 学步车市场需求分析及预测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一、2019-2024年中国学步车市场需求分析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二、2024-2030年中国学步车市场需求预测</w:t>
      </w:r>
      <w:r>
        <w:rPr>
          <w:rFonts w:hint="eastAsia"/>
        </w:rPr>
        <w:br/>
      </w:r>
      <w:r>
        <w:rPr>
          <w:rFonts w:hint="eastAsia"/>
        </w:rPr>
        <w:t>　　第五节 学步车进出口数据分析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一、2019-2024年中国学步车进出口数据分析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二、2024-2030年国内学步车进出口情况预测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2019-2024年中国学步车行业总体发展状况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中国学步车行业规模情况分析</w:t>
      </w:r>
      <w:r>
        <w:rPr>
          <w:rFonts w:hint="eastAsia"/>
        </w:rPr>
        <w:br/>
      </w:r>
      <w:r>
        <w:rPr>
          <w:rFonts w:hint="eastAsia"/>
        </w:rPr>
        <w:t>　　　　一、学步车行业单位规模情况分析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二、学步车行业人员规模状况分析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三、学步车行业资产规模状况分析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四、学步车行业市场规模状况分析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五、学步车行业敏感性分析</w:t>
      </w:r>
      <w:r>
        <w:rPr>
          <w:rFonts w:hint="eastAsia"/>
        </w:rPr>
        <w:br/>
      </w:r>
      <w:r>
        <w:rPr>
          <w:rFonts w:hint="eastAsia"/>
        </w:rPr>
        <w:t>　　第二节 中国学步车行业财务能力分析</w:t>
      </w:r>
      <w:r>
        <w:rPr>
          <w:rFonts w:hint="eastAsia"/>
        </w:rPr>
        <w:br/>
      </w:r>
      <w:r>
        <w:rPr>
          <w:rFonts w:hint="eastAsia"/>
        </w:rPr>
        <w:t>　　　　一、学步车行业盈利能力分析</w:t>
      </w:r>
      <w:r>
        <w:rPr>
          <w:rFonts w:hint="eastAsia"/>
        </w:rPr>
        <w:br/>
      </w:r>
      <w:r>
        <w:rPr>
          <w:rFonts w:hint="eastAsia"/>
        </w:rPr>
        <w:t>　　　　二、学步车行业偿债能力分析</w:t>
      </w:r>
      <w:r>
        <w:rPr>
          <w:rFonts w:hint="eastAsia"/>
        </w:rPr>
        <w:br/>
      </w:r>
      <w:r>
        <w:rPr>
          <w:rFonts w:hint="eastAsia"/>
        </w:rPr>
        <w:t>　　　　三、学步车行业营运能力分析</w:t>
      </w:r>
      <w:r>
        <w:rPr>
          <w:rFonts w:hint="eastAsia"/>
        </w:rPr>
        <w:br/>
      </w:r>
      <w:r>
        <w:rPr>
          <w:rFonts w:hint="eastAsia"/>
        </w:rPr>
        <w:t>　　　　四、学步车行业发展能力分析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中国学步车行业重点区域发展分析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一、中国学步车行业重点区域市场结构变化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二、重点地区（一）学步车行业发展分析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三、重点地区（二）学步车行业发展分析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四、重点地区（三）学步车行业发展分析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五、重点地区（四）学步车行业发展分析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六、重点地区（五）学步车行业发展分析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学步车行业产品价格分析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三、主要学步车品牌产品价位分析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五、价格在学步车行业竞争中的重要性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2024年中国学步车行业上下游行业发展分析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学步车上游行业分析</w:t>
      </w:r>
      <w:r>
        <w:rPr>
          <w:rFonts w:hint="eastAsia"/>
        </w:rPr>
        <w:br/>
      </w:r>
      <w:r>
        <w:rPr>
          <w:rFonts w:hint="eastAsia"/>
        </w:rPr>
        <w:t>　　　　一、学步车产品成本构成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四、上游供给对学步车行业的影响</w:t>
      </w:r>
      <w:r>
        <w:rPr>
          <w:rFonts w:hint="eastAsia"/>
        </w:rPr>
        <w:br/>
      </w:r>
      <w:r>
        <w:rPr>
          <w:rFonts w:hint="eastAsia"/>
        </w:rPr>
        <w:t>　　第二节 学步车下游行业分析</w:t>
      </w:r>
      <w:r>
        <w:rPr>
          <w:rFonts w:hint="eastAsia"/>
        </w:rPr>
        <w:br/>
      </w:r>
      <w:r>
        <w:rPr>
          <w:rFonts w:hint="eastAsia"/>
        </w:rPr>
        <w:t>　　　　一、学步车下游行业分布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四、下游需求对学步车行业的影响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学步车行业重点企业发展调研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学步车重点企业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学步车重点企业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学步车重点企业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学步车重点企业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学步车重点企业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学步车重点企业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2024年中国学步车产业市场竞争格局分析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2024年中国学步车产业竞争现状分析</w:t>
      </w:r>
      <w:r>
        <w:rPr>
          <w:rFonts w:hint="eastAsia"/>
        </w:rPr>
        <w:br/>
      </w:r>
      <w:r>
        <w:rPr>
          <w:rFonts w:hint="eastAsia"/>
        </w:rPr>
        <w:t>　　　　一、学步车竞争力分析</w:t>
      </w:r>
      <w:r>
        <w:rPr>
          <w:rFonts w:hint="eastAsia"/>
        </w:rPr>
        <w:br/>
      </w:r>
      <w:r>
        <w:rPr>
          <w:rFonts w:hint="eastAsia"/>
        </w:rPr>
        <w:t>　　　　二、学步车技术竞争分析</w:t>
      </w:r>
      <w:r>
        <w:rPr>
          <w:rFonts w:hint="eastAsia"/>
        </w:rPr>
        <w:br/>
      </w:r>
      <w:r>
        <w:rPr>
          <w:rFonts w:hint="eastAsia"/>
        </w:rPr>
        <w:t>　　　　三、学步车价格竞争分析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2024年中国学步车产业集中度分析</w:t>
      </w:r>
      <w:r>
        <w:rPr>
          <w:rFonts w:hint="eastAsia"/>
        </w:rPr>
        <w:br/>
      </w:r>
      <w:r>
        <w:rPr>
          <w:rFonts w:hint="eastAsia"/>
        </w:rPr>
        <w:t>　　　　一、学步车市场集中度分析</w:t>
      </w:r>
      <w:r>
        <w:rPr>
          <w:rFonts w:hint="eastAsia"/>
        </w:rPr>
        <w:br/>
      </w:r>
      <w:r>
        <w:rPr>
          <w:rFonts w:hint="eastAsia"/>
        </w:rPr>
        <w:t>　　　　二、学步车企业集中度分析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2024-2030年提高学步车企业竞争力的策略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学步车行业投资风险预警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2024年影响学步车行业发展的主要因素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一、影响学步车行业运行的有利因素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二、影响学步车行业运行的稳定因素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三、影响学步车行业运行的不利因素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四、我国学步车行业发展面临的挑战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五、我国学步车行业发展面临的机遇</w:t>
      </w:r>
      <w:r>
        <w:rPr>
          <w:rFonts w:hint="eastAsia"/>
        </w:rPr>
        <w:br/>
      </w:r>
      <w:r>
        <w:rPr>
          <w:rFonts w:hint="eastAsia"/>
        </w:rPr>
        <w:t>　　第二节 对学步车行业投资风险预警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一、2024-2030年学步车行业市场风险及控制策略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二、2024-2030年学步车行业政策风险及控制策略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三、2024-2030年学步车行业经营风险及控制策略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四、2024-2030年学步车同业竞争风险及控制策略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五、2024-2030年学步车行业其他风险及控制策略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学步车行业发展趋势与投资规划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2024-2030年学步车市场发展潜力分析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2024-2030年学步车行业发展趋势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2024-2030年学步车行业投资前景研究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(中⋅智林)对我国学步车品牌的战略思考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二、学步车实施品牌战略的意义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三、学步车企业品牌的现状分析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四、我国学步车企业的品牌战略</w:t>
      </w:r>
      <w:r>
        <w:rPr>
          <w:rFonts w:hint="eastAsia"/>
        </w:rPr>
        <w:br/>
      </w:r>
      <w:r>
        <w:rPr>
          <w:rFonts w:hint="eastAsia"/>
        </w:rPr>
        <w:t>　　　　五、学步车品牌战略管理的策略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2019-2024年中国学步车市场规模及增长情况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2019-2024年中国学步车行业产量及增长趋势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2024-2030年中国学步车行业产量预测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2019-2024年中国学步车行业市场需求及增长情况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2024-2030年中国学步车行业市场需求预测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2019-2024年中国学步车行业利润及增长情况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**地区学步车市场规模及增长情况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**地区学步车行业市场需求情况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**地区学步车市场规模及增长情况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**地区学步车行业市场需求情况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2019-2024年中国学步车行业出口情况分析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2019-2024年中国学步车行业产品市场价格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2024-2030年中国学步车行业产品市场价格走势预测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学步车重点企业经营情况分析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学步车重点企业经营情况分析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2024-2030年中国学步车市场规模预测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2024-2030年中国学步车行业利润预测</w:t>
      </w:r>
      <w:r>
        <w:rPr>
          <w:rFonts w:hint="eastAsia"/>
        </w:rPr>
        <w:br/>
      </w:r>
      <w:r>
        <w:rPr>
          <w:rFonts w:hint="eastAsia"/>
        </w:rPr>
        <w:t>　　图表 2024年学步车行业壁垒</w:t>
      </w:r>
      <w:r>
        <w:rPr>
          <w:rFonts w:hint="eastAsia"/>
        </w:rPr>
        <w:br/>
      </w:r>
      <w:r>
        <w:rPr>
          <w:rFonts w:hint="eastAsia"/>
        </w:rPr>
        <w:t>　　图表 2024年学步车市场前景分析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2024-2030年中国学步车市场需求预测</w:t>
      </w:r>
      <w:r>
        <w:rPr>
          <w:rFonts w:hint="eastAsia"/>
        </w:rPr>
        <w:br/>
      </w:r>
      <w:r>
        <w:rPr>
          <w:rFonts w:hint="eastAsia"/>
        </w:rPr>
        <w:t>　　图表 2024年学步车发展趋势预测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3a22799e384763" w:history="1">
        <w:r>
          <w:rPr>
            <w:rStyle w:val="Hyperlink"/>
          </w:rPr>
          <w:t>2024-2030年中国学步车市场现状与发展趋势报告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3a22799e384763" w:history="1">
        <w:r>
          <w:rPr>
            <w:rStyle w:val="Hyperlink"/>
          </w:rPr>
          <w:t>https://www.20087.com/0/38/XueBuCheHangYeQianJingQuShi.html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992273964145b3" w:history="1">
      <w:r>
        <w:rPr>
          <w:rStyle w:val="Hyperlink"/>
        </w:rPr>
        <w:t>2024-2030年中国学步车市场现状与发展趋势报告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XueBuCheHangYeQianJingQuShi.html" TargetMode="External" Id="R193a22799e3847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XueBuCheHangYeQianJingQuShi.html" TargetMode="External" Id="R6a992273964145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2024-02-24T23:35:00Z</dcterms:created>
  <dcterms:modified xsi:type="dcterms:W3CDTF">2024-02-25T00:35:00Z</dcterms:modified>
  <dc:subject>2024-2030年中国学步车市场现状与发展趋势报告</dc:subject>
  <dc:title>2024-2030年中国学步车市场现状与发展趋势报告</dc:title>
  <cp:keywords>2024-2030年中国学步车市场现状与发展趋势报告</cp:keywords>
  <dc:description>2024-2030年中国学步车市场现状与发展趋势报告</dc:description>
</cp:coreProperties>
</file>