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5f324aadf40ba" w:history="1">
              <w:r>
                <w:rPr>
                  <w:rStyle w:val="Hyperlink"/>
                </w:rPr>
                <w:t>中国网络增值服务行业发展调研与市场前景预测报告（2025-2031年）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5f324aadf40ba" w:history="1">
              <w:r>
                <w:rPr>
                  <w:rStyle w:val="Hyperlink"/>
                </w:rPr>
                <w:t>中国网络增值服务行业发展调研与市场前景预测报告（2025-2031年）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5f324aadf40ba" w:history="1">
                <w:r>
                  <w:rPr>
                    <w:rStyle w:val="Hyperlink"/>
                  </w:rPr>
                  <w:t>https://www.20087.com/M_QiTa/80/WangLuoZengZhiFuWuDeXianZhuangHeFaZhanQuShi.html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增值服务是通过互联网提供的额外服务，如在线游戏、云存储、在线教育等，因其能够提供便捷、个性化的服务而受到市场的重视。随着信息技术和材料科学的发展，现代网络增值服务不仅在服务质量和用户体验方面有所提升，还在提高服务便捷性和降低成本方面有所突破。目前，网络增值服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网络增值服务的发展将更加注重高效与智能化。一方面，随着新材料技术的应用，未来的网络增值服务将采用更加高效的网络技术和材料，提高服务的质量和用户体验。另一方面，随着物联网技术的发展，未来的网络增值服务将更加智能化，能够实现远程监控和智能管理，通过数据分析预测用户需求，提高系统的可靠性和维护效率。此外，随着可持续发展理念的普及，未来的网络增值服务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5f324aadf40ba" w:history="1">
        <w:r>
          <w:rPr>
            <w:rStyle w:val="Hyperlink"/>
          </w:rPr>
          <w:t>中国网络增值服务行业发展调研与市场前景预测报告（2025-2031年）</w:t>
        </w:r>
      </w:hyperlink>
      <w:r>
        <w:rPr>
          <w:rFonts w:hint="eastAsia"/>
        </w:rPr>
        <w:t>》基于多年行业研究积累，结合网络增值服务市场发展现状，依托行业权威数据资源和长期市场监测数据库，对网络增值服务市场规模、技术现状及未来方向进行了全面分析。报告梳理了网络增值服务行业竞争格局，重点评估了主要企业的市场表现及品牌影响力，并通过SWOT分析揭示了网络增值服务行业机遇与潜在风险。同时，报告对网络增值服务市场前景和发展趋势进行了科学预测，为投资者提供了投资价值判断和策略建议，助力把握网络增值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全球经济形势分析</w:t>
      </w:r>
      <w:r>
        <w:rPr>
          <w:rFonts w:hint="eastAsia"/>
        </w:rPr>
        <w:br/>
      </w:r>
      <w:r>
        <w:rPr>
          <w:rFonts w:hint="eastAsia"/>
        </w:rPr>
        <w:t>　　第二节 中国经济形势分析</w:t>
      </w:r>
      <w:r>
        <w:rPr>
          <w:rFonts w:hint="eastAsia"/>
        </w:rPr>
        <w:br/>
      </w:r>
      <w:r>
        <w:rPr>
          <w:rFonts w:hint="eastAsia"/>
        </w:rPr>
        <w:t>　　第三节 中国应对殴债危机的措施分析</w:t>
      </w:r>
      <w:r>
        <w:rPr>
          <w:rFonts w:hint="eastAsia"/>
        </w:rPr>
        <w:br/>
      </w:r>
      <w:r>
        <w:rPr>
          <w:rFonts w:hint="eastAsia"/>
        </w:rPr>
        <w:t>　　第四节 2025-2031年中国经济发展趋势预测分析</w:t>
      </w:r>
      <w:r>
        <w:rPr>
          <w:rFonts w:hint="eastAsia"/>
        </w:rPr>
        <w:br/>
      </w:r>
      <w:r>
        <w:rPr>
          <w:rFonts w:hint="eastAsia"/>
        </w:rPr>
        <w:t>　　第五节 殴债危机对国内网络增值服务行业的影响分析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互联网行业概述</w:t>
      </w:r>
      <w:r>
        <w:rPr>
          <w:rFonts w:hint="eastAsia"/>
        </w:rPr>
        <w:br/>
      </w:r>
      <w:r>
        <w:rPr>
          <w:rFonts w:hint="eastAsia"/>
        </w:rPr>
        <w:t>　　第一节 中国互联网用户规模进入爆炸式增长阶段</w:t>
      </w:r>
      <w:r>
        <w:rPr>
          <w:rFonts w:hint="eastAsia"/>
        </w:rPr>
        <w:br/>
      </w:r>
      <w:r>
        <w:rPr>
          <w:rFonts w:hint="eastAsia"/>
        </w:rPr>
        <w:t>　　第二节 中国互联网产业发展的良好政策环境逐步形成</w:t>
      </w:r>
      <w:r>
        <w:rPr>
          <w:rFonts w:hint="eastAsia"/>
        </w:rPr>
        <w:br/>
      </w:r>
      <w:r>
        <w:rPr>
          <w:rFonts w:hint="eastAsia"/>
        </w:rPr>
        <w:t>　　第三节 互联网产业发展生态环境日益有利</w:t>
      </w:r>
      <w:r>
        <w:rPr>
          <w:rFonts w:hint="eastAsia"/>
        </w:rPr>
        <w:br/>
      </w:r>
      <w:r>
        <w:rPr>
          <w:rFonts w:hint="eastAsia"/>
        </w:rPr>
        <w:t>　　第四节 互联网应用服务商业模式日渐清晰，市场规模不断扩大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互联网增值服务定义</w:t>
      </w:r>
      <w:r>
        <w:rPr>
          <w:rFonts w:hint="eastAsia"/>
        </w:rPr>
        <w:br/>
      </w:r>
      <w:r>
        <w:rPr>
          <w:rFonts w:hint="eastAsia"/>
        </w:rPr>
        <w:t>　　第一节 互联网增值服务定义及划分</w:t>
      </w:r>
      <w:r>
        <w:rPr>
          <w:rFonts w:hint="eastAsia"/>
        </w:rPr>
        <w:br/>
      </w:r>
      <w:r>
        <w:rPr>
          <w:rFonts w:hint="eastAsia"/>
        </w:rPr>
        <w:t>　　第二节 互联网及移动增值服务划分</w:t>
      </w:r>
      <w:r>
        <w:rPr>
          <w:rFonts w:hint="eastAsia"/>
        </w:rPr>
        <w:br/>
      </w:r>
      <w:r>
        <w:rPr>
          <w:rFonts w:hint="eastAsia"/>
        </w:rPr>
        <w:t>　　第三节 研究范围和相关术语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互联网增值服务环境及热点分析</w:t>
      </w:r>
      <w:r>
        <w:rPr>
          <w:rFonts w:hint="eastAsia"/>
        </w:rPr>
        <w:br/>
      </w:r>
      <w:r>
        <w:rPr>
          <w:rFonts w:hint="eastAsia"/>
        </w:rPr>
        <w:t>　　第一节 宏观环境PEST分析</w:t>
      </w:r>
      <w:r>
        <w:rPr>
          <w:rFonts w:hint="eastAsia"/>
        </w:rPr>
        <w:br/>
      </w:r>
      <w:r>
        <w:rPr>
          <w:rFonts w:hint="eastAsia"/>
        </w:rPr>
        <w:t>　　第二节 政策分析</w:t>
      </w:r>
      <w:r>
        <w:rPr>
          <w:rFonts w:hint="eastAsia"/>
        </w:rPr>
        <w:br/>
      </w:r>
      <w:r>
        <w:rPr>
          <w:rFonts w:hint="eastAsia"/>
        </w:rPr>
        <w:t>　　第三节 政策焦点分析</w:t>
      </w:r>
      <w:r>
        <w:rPr>
          <w:rFonts w:hint="eastAsia"/>
        </w:rPr>
        <w:br/>
      </w:r>
      <w:r>
        <w:rPr>
          <w:rFonts w:hint="eastAsia"/>
        </w:rPr>
        <w:t>　　第四节 互联网增值服务产业现状分析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面向消费者的互联网增值服务分析</w:t>
      </w:r>
      <w:r>
        <w:rPr>
          <w:rFonts w:hint="eastAsia"/>
        </w:rPr>
        <w:br/>
      </w:r>
      <w:r>
        <w:rPr>
          <w:rFonts w:hint="eastAsia"/>
        </w:rPr>
        <w:t>　　第一节 个人盈利群服务分析</w:t>
      </w:r>
      <w:r>
        <w:rPr>
          <w:rFonts w:hint="eastAsia"/>
        </w:rPr>
        <w:br/>
      </w:r>
      <w:r>
        <w:rPr>
          <w:rFonts w:hint="eastAsia"/>
        </w:rPr>
        <w:t>　　　　一、网络游戏</w:t>
      </w:r>
      <w:r>
        <w:rPr>
          <w:rFonts w:hint="eastAsia"/>
        </w:rPr>
        <w:br/>
      </w:r>
      <w:r>
        <w:rPr>
          <w:rFonts w:hint="eastAsia"/>
        </w:rPr>
        <w:t>　　　　二、C2C和B2C</w:t>
      </w:r>
      <w:r>
        <w:rPr>
          <w:rFonts w:hint="eastAsia"/>
        </w:rPr>
        <w:br/>
      </w:r>
      <w:r>
        <w:rPr>
          <w:rFonts w:hint="eastAsia"/>
        </w:rPr>
        <w:t>　　　　三、B2B-阿里巴巴、慧聪、环球资源</w:t>
      </w:r>
      <w:r>
        <w:rPr>
          <w:rFonts w:hint="eastAsia"/>
        </w:rPr>
        <w:br/>
      </w:r>
      <w:r>
        <w:rPr>
          <w:rFonts w:hint="eastAsia"/>
        </w:rPr>
        <w:t>　　　　四、旅行预订市场</w:t>
      </w:r>
      <w:r>
        <w:rPr>
          <w:rFonts w:hint="eastAsia"/>
        </w:rPr>
        <w:br/>
      </w:r>
      <w:r>
        <w:rPr>
          <w:rFonts w:hint="eastAsia"/>
        </w:rPr>
        <w:t>　　第二节 企业盈利群服务分析</w:t>
      </w:r>
      <w:r>
        <w:rPr>
          <w:rFonts w:hint="eastAsia"/>
        </w:rPr>
        <w:br/>
      </w:r>
      <w:r>
        <w:rPr>
          <w:rFonts w:hint="eastAsia"/>
        </w:rPr>
        <w:t>　　　　一、即时通信双雄对决-MSN VS QQ</w:t>
      </w:r>
      <w:r>
        <w:rPr>
          <w:rFonts w:hint="eastAsia"/>
        </w:rPr>
        <w:br/>
      </w:r>
      <w:r>
        <w:rPr>
          <w:rFonts w:hint="eastAsia"/>
        </w:rPr>
        <w:t>　　　　二、搜索三巨头-google，雅虎、百度</w:t>
      </w:r>
      <w:r>
        <w:rPr>
          <w:rFonts w:hint="eastAsia"/>
        </w:rPr>
        <w:br/>
      </w:r>
      <w:r>
        <w:rPr>
          <w:rFonts w:hint="eastAsia"/>
        </w:rPr>
        <w:t>　　　　三、综合门户-新浪、搜狐、网易</w:t>
      </w:r>
      <w:r>
        <w:rPr>
          <w:rFonts w:hint="eastAsia"/>
        </w:rPr>
        <w:br/>
      </w:r>
      <w:r>
        <w:rPr>
          <w:rFonts w:hint="eastAsia"/>
        </w:rPr>
        <w:t>　　　　四、网络招聘</w:t>
      </w:r>
      <w:r>
        <w:rPr>
          <w:rFonts w:hint="eastAsia"/>
        </w:rPr>
        <w:br/>
      </w:r>
      <w:r>
        <w:rPr>
          <w:rFonts w:hint="eastAsia"/>
        </w:rPr>
        <w:t>　　第三节 问题盈利群服务分析</w:t>
      </w:r>
      <w:r>
        <w:rPr>
          <w:rFonts w:hint="eastAsia"/>
        </w:rPr>
        <w:br/>
      </w:r>
      <w:r>
        <w:rPr>
          <w:rFonts w:hint="eastAsia"/>
        </w:rPr>
        <w:t>　　　　一、VOIP</w:t>
      </w:r>
      <w:r>
        <w:rPr>
          <w:rFonts w:hint="eastAsia"/>
        </w:rPr>
        <w:br/>
      </w:r>
      <w:r>
        <w:rPr>
          <w:rFonts w:hint="eastAsia"/>
        </w:rPr>
        <w:t>　　　　二、网络视频点播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主要服务提供商财务分析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第二节 巨人网络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第四节 腾讯控股</w:t>
      </w:r>
      <w:r>
        <w:rPr>
          <w:rFonts w:hint="eastAsia"/>
        </w:rPr>
        <w:br/>
      </w:r>
      <w:r>
        <w:rPr>
          <w:rFonts w:hint="eastAsia"/>
        </w:rPr>
        <w:t>　　第五节 百度</w:t>
      </w:r>
      <w:r>
        <w:rPr>
          <w:rFonts w:hint="eastAsia"/>
        </w:rPr>
        <w:br/>
      </w:r>
      <w:r>
        <w:rPr>
          <w:rFonts w:hint="eastAsia"/>
        </w:rPr>
        <w:t>　　第六节 携程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中国互联网增值服务行业发展趋势和预测</w:t>
      </w:r>
      <w:r>
        <w:rPr>
          <w:rFonts w:hint="eastAsia"/>
        </w:rPr>
        <w:br/>
      </w:r>
      <w:r>
        <w:rPr>
          <w:rFonts w:hint="eastAsia"/>
        </w:rPr>
        <w:t>　　第一节 中国互联网行业市场预测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2025-2031年中国互联网增值服务市场规模预测</w:t>
      </w:r>
      <w:r>
        <w:rPr>
          <w:rFonts w:hint="eastAsia"/>
        </w:rPr>
        <w:br/>
      </w:r>
      <w:r>
        <w:rPr>
          <w:rFonts w:hint="eastAsia"/>
        </w:rPr>
        <w:t>　　第三节 中国互联网增值服务市场竞争格局发展趋势预测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中国网络增值服务行业投资风险与价值分析</w:t>
      </w:r>
      <w:r>
        <w:rPr>
          <w:rFonts w:hint="eastAsia"/>
        </w:rPr>
        <w:br/>
      </w:r>
      <w:r>
        <w:rPr>
          <w:rFonts w:hint="eastAsia"/>
        </w:rPr>
        <w:t>　　第一节 中国网络增值服务行业SWOT分析</w:t>
      </w:r>
      <w:r>
        <w:rPr>
          <w:rFonts w:hint="eastAsia"/>
        </w:rPr>
        <w:br/>
      </w:r>
      <w:r>
        <w:rPr>
          <w:rFonts w:hint="eastAsia"/>
        </w:rPr>
        <w:t>　　第二节 2025-2031年中国网络增值服务行业投资风险分析</w:t>
      </w:r>
      <w:r>
        <w:rPr>
          <w:rFonts w:hint="eastAsia"/>
        </w:rPr>
        <w:br/>
      </w:r>
      <w:r>
        <w:rPr>
          <w:rFonts w:hint="eastAsia"/>
        </w:rPr>
        <w:t>　　第三节 中智林⋅：中国网络增值服务行业投资价值分析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2020-2025年中国国内生产总值及其增长速度统计</w:t>
      </w:r>
      <w:r>
        <w:rPr>
          <w:rFonts w:hint="eastAsia"/>
        </w:rPr>
        <w:br/>
      </w:r>
      <w:r>
        <w:rPr>
          <w:rFonts w:hint="eastAsia"/>
        </w:rPr>
        <w:t>　　图表 2 全球互联网用户规模 单位：百万用户</w:t>
      </w:r>
      <w:r>
        <w:rPr>
          <w:rFonts w:hint="eastAsia"/>
        </w:rPr>
        <w:br/>
      </w:r>
      <w:r>
        <w:rPr>
          <w:rFonts w:hint="eastAsia"/>
        </w:rPr>
        <w:t>　　图表 3全球互联网用普及率 单位： ％</w:t>
      </w:r>
      <w:r>
        <w:rPr>
          <w:rFonts w:hint="eastAsia"/>
        </w:rPr>
        <w:br/>
      </w:r>
      <w:r>
        <w:rPr>
          <w:rFonts w:hint="eastAsia"/>
        </w:rPr>
        <w:t>　　图表 4 中国与世界互联网普及率对比</w:t>
      </w:r>
      <w:r>
        <w:rPr>
          <w:rFonts w:hint="eastAsia"/>
        </w:rPr>
        <w:br/>
      </w:r>
      <w:r>
        <w:rPr>
          <w:rFonts w:hint="eastAsia"/>
        </w:rPr>
        <w:t>　　图表 5 2020-2025年中国网民规模与互联网普及率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6 创新扩散的S形曲线</w:t>
      </w:r>
      <w:r>
        <w:rPr>
          <w:rFonts w:hint="eastAsia"/>
        </w:rPr>
        <w:br/>
      </w:r>
      <w:r>
        <w:rPr>
          <w:rFonts w:hint="eastAsia"/>
        </w:rPr>
        <w:t>　　图表 7 中国互联网相关法律和相关产业一览表</w:t>
      </w:r>
      <w:r>
        <w:rPr>
          <w:rFonts w:hint="eastAsia"/>
        </w:rPr>
        <w:br/>
      </w:r>
      <w:r>
        <w:rPr>
          <w:rFonts w:hint="eastAsia"/>
        </w:rPr>
        <w:t>　　图表 8 互联网产业链构成</w:t>
      </w:r>
      <w:r>
        <w:rPr>
          <w:rFonts w:hint="eastAsia"/>
        </w:rPr>
        <w:br/>
      </w:r>
      <w:r>
        <w:rPr>
          <w:rFonts w:hint="eastAsia"/>
        </w:rPr>
        <w:t>　　图表 9 世界16个国家和地区人均GDP1000美元、3000美元时居民消费结构及其变化（%）</w:t>
      </w:r>
      <w:r>
        <w:rPr>
          <w:rFonts w:hint="eastAsia"/>
        </w:rPr>
        <w:br/>
      </w:r>
      <w:r>
        <w:rPr>
          <w:rFonts w:hint="eastAsia"/>
        </w:rPr>
        <w:t>　　图表 10 电信运营商宽带及增值业务收入及所占比重 （单位：百万元人民币、％）</w:t>
      </w:r>
      <w:r>
        <w:rPr>
          <w:rFonts w:hint="eastAsia"/>
        </w:rPr>
        <w:br/>
      </w:r>
      <w:r>
        <w:rPr>
          <w:rFonts w:hint="eastAsia"/>
        </w:rPr>
        <w:t>　　图表 11 2024-2025年中国互联网基础资源对比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12 中国IPv6地址数量</w:t>
      </w:r>
      <w:r>
        <w:rPr>
          <w:rFonts w:hint="eastAsia"/>
        </w:rPr>
        <w:br/>
      </w:r>
      <w:r>
        <w:rPr>
          <w:rFonts w:hint="eastAsia"/>
        </w:rPr>
        <w:t>　　图表 13 中国IPv4地址资源变化情况</w:t>
      </w:r>
      <w:r>
        <w:rPr>
          <w:rFonts w:hint="eastAsia"/>
        </w:rPr>
        <w:br/>
      </w:r>
      <w:r>
        <w:rPr>
          <w:rFonts w:hint="eastAsia"/>
        </w:rPr>
        <w:t>　　图表 14 2025年中国分类域名数</w:t>
      </w:r>
      <w:r>
        <w:rPr>
          <w:rFonts w:hint="eastAsia"/>
        </w:rPr>
        <w:br/>
      </w:r>
      <w:r>
        <w:rPr>
          <w:rFonts w:hint="eastAsia"/>
        </w:rPr>
        <w:t>　　图表 15 2025年中国分类CN域名数</w:t>
      </w:r>
      <w:r>
        <w:rPr>
          <w:rFonts w:hint="eastAsia"/>
        </w:rPr>
        <w:br/>
      </w:r>
      <w:r>
        <w:rPr>
          <w:rFonts w:hint="eastAsia"/>
        </w:rPr>
        <w:t>　　图表 16 2020-2025年中国网站数量</w:t>
      </w:r>
      <w:r>
        <w:rPr>
          <w:rFonts w:hint="eastAsia"/>
        </w:rPr>
        <w:br/>
      </w:r>
      <w:r>
        <w:rPr>
          <w:rFonts w:hint="eastAsia"/>
        </w:rPr>
        <w:t>　　图表 17 2020-2025年中国国际出口带宽变化情况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18 2025年主要骨干网络国际出口带宽数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19 互联网典型业务使用频率</w:t>
      </w:r>
      <w:r>
        <w:rPr>
          <w:rFonts w:hint="eastAsia"/>
        </w:rPr>
        <w:br/>
      </w:r>
      <w:r>
        <w:rPr>
          <w:rFonts w:hint="eastAsia"/>
        </w:rPr>
        <w:t>　　图表 20 2020-2025年中国历年搜索引擎用户规模和增长率</w:t>
      </w:r>
      <w:r>
        <w:rPr>
          <w:rFonts w:hint="eastAsia"/>
        </w:rPr>
        <w:br/>
      </w:r>
      <w:r>
        <w:rPr>
          <w:rFonts w:hint="eastAsia"/>
        </w:rPr>
        <w:t>　　图表 21 2024-2025年中国即时通信用户数及网民使用率</w:t>
      </w:r>
      <w:r>
        <w:rPr>
          <w:rFonts w:hint="eastAsia"/>
        </w:rPr>
        <w:br/>
      </w:r>
      <w:r>
        <w:rPr>
          <w:rFonts w:hint="eastAsia"/>
        </w:rPr>
        <w:t>　　图表 22 中国居民主要信息渠道</w:t>
      </w:r>
      <w:r>
        <w:rPr>
          <w:rFonts w:hint="eastAsia"/>
        </w:rPr>
        <w:br/>
      </w:r>
      <w:r>
        <w:rPr>
          <w:rFonts w:hint="eastAsia"/>
        </w:rPr>
        <w:t>　　图表 23 电子商务发展阶段演进趋势</w:t>
      </w:r>
      <w:r>
        <w:rPr>
          <w:rFonts w:hint="eastAsia"/>
        </w:rPr>
        <w:br/>
      </w:r>
      <w:r>
        <w:rPr>
          <w:rFonts w:hint="eastAsia"/>
        </w:rPr>
        <w:t>　　图表 24 2025-2031年中国网络游戏市场规模</w:t>
      </w:r>
      <w:r>
        <w:rPr>
          <w:rFonts w:hint="eastAsia"/>
        </w:rPr>
        <w:br/>
      </w:r>
      <w:r>
        <w:rPr>
          <w:rFonts w:hint="eastAsia"/>
        </w:rPr>
        <w:t>　　图表 25 2025-2031年中国网络游戏市场规模结构</w:t>
      </w:r>
      <w:r>
        <w:rPr>
          <w:rFonts w:hint="eastAsia"/>
        </w:rPr>
        <w:br/>
      </w:r>
      <w:r>
        <w:rPr>
          <w:rFonts w:hint="eastAsia"/>
        </w:rPr>
        <w:t>　　图表 26 2025-2031年中国国内移动游戏市场规模结构</w:t>
      </w:r>
      <w:r>
        <w:rPr>
          <w:rFonts w:hint="eastAsia"/>
        </w:rPr>
        <w:br/>
      </w:r>
      <w:r>
        <w:rPr>
          <w:rFonts w:hint="eastAsia"/>
        </w:rPr>
        <w:t>　　图表 27 2025年中国国内智能移动终端游戏操作系统分布</w:t>
      </w:r>
      <w:r>
        <w:rPr>
          <w:rFonts w:hint="eastAsia"/>
        </w:rPr>
        <w:br/>
      </w:r>
      <w:r>
        <w:rPr>
          <w:rFonts w:hint="eastAsia"/>
        </w:rPr>
        <w:t>　　图表 28 2025-2031年中国网络购物市场交易规模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29 2025-2031年中国购物网站细分结构市场份额变化情况</w:t>
      </w:r>
      <w:r>
        <w:rPr>
          <w:rFonts w:hint="eastAsia"/>
        </w:rPr>
        <w:br/>
      </w:r>
      <w:r>
        <w:rPr>
          <w:rFonts w:hint="eastAsia"/>
        </w:rPr>
        <w:t>　　图表 30 中国企业B2B电子商务市场竞争格局</w:t>
      </w:r>
      <w:r>
        <w:rPr>
          <w:rFonts w:hint="eastAsia"/>
        </w:rPr>
        <w:br/>
      </w:r>
      <w:r>
        <w:rPr>
          <w:rFonts w:hint="eastAsia"/>
        </w:rPr>
        <w:t>　　图表 31 中国第三方B2B电子商务市场份额</w:t>
      </w:r>
      <w:r>
        <w:rPr>
          <w:rFonts w:hint="eastAsia"/>
        </w:rPr>
        <w:br/>
      </w:r>
      <w:r>
        <w:rPr>
          <w:rFonts w:hint="eastAsia"/>
        </w:rPr>
        <w:t>　　图表 32 2025-2031年中国在线旅游市场交易规模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33 2025-2031年中国在线旅游OTA市场营收规模</w:t>
      </w:r>
      <w:r>
        <w:rPr>
          <w:rFonts w:hint="eastAsia"/>
        </w:rPr>
        <w:br/>
      </w:r>
      <w:r>
        <w:rPr>
          <w:rFonts w:hint="eastAsia"/>
        </w:rPr>
        <w:t>　　图表 34 2025年中国即时通讯软件市场份额</w:t>
      </w:r>
      <w:r>
        <w:rPr>
          <w:rFonts w:hint="eastAsia"/>
        </w:rPr>
        <w:br/>
      </w:r>
      <w:r>
        <w:rPr>
          <w:rFonts w:hint="eastAsia"/>
        </w:rPr>
        <w:t>　　图表 35 2025年综合门户网站周访问量排名</w:t>
      </w:r>
      <w:r>
        <w:rPr>
          <w:rFonts w:hint="eastAsia"/>
        </w:rPr>
        <w:br/>
      </w:r>
      <w:r>
        <w:rPr>
          <w:rFonts w:hint="eastAsia"/>
        </w:rPr>
        <w:t>　　图表 36 盛大网络资产负债表</w:t>
      </w:r>
      <w:r>
        <w:rPr>
          <w:rFonts w:hint="eastAsia"/>
        </w:rPr>
        <w:br/>
      </w:r>
      <w:r>
        <w:rPr>
          <w:rFonts w:hint="eastAsia"/>
        </w:rPr>
        <w:t>　　图表 37 盛大网络利润表</w:t>
      </w:r>
      <w:r>
        <w:rPr>
          <w:rFonts w:hint="eastAsia"/>
        </w:rPr>
        <w:br/>
      </w:r>
      <w:r>
        <w:rPr>
          <w:rFonts w:hint="eastAsia"/>
        </w:rPr>
        <w:t>　　图表 38 盛大网络现金流量表</w:t>
      </w:r>
      <w:r>
        <w:rPr>
          <w:rFonts w:hint="eastAsia"/>
        </w:rPr>
        <w:br/>
      </w:r>
      <w:r>
        <w:rPr>
          <w:rFonts w:hint="eastAsia"/>
        </w:rPr>
        <w:t>　　图表 39 巨人网络资产负债表</w:t>
      </w:r>
      <w:r>
        <w:rPr>
          <w:rFonts w:hint="eastAsia"/>
        </w:rPr>
        <w:br/>
      </w:r>
      <w:r>
        <w:rPr>
          <w:rFonts w:hint="eastAsia"/>
        </w:rPr>
        <w:t>　　图表 40 巨人网络利润表</w:t>
      </w:r>
      <w:r>
        <w:rPr>
          <w:rFonts w:hint="eastAsia"/>
        </w:rPr>
        <w:br/>
      </w:r>
      <w:r>
        <w:rPr>
          <w:rFonts w:hint="eastAsia"/>
        </w:rPr>
        <w:t>　　图表 41 巨人网络现金流量表</w:t>
      </w:r>
      <w:r>
        <w:rPr>
          <w:rFonts w:hint="eastAsia"/>
        </w:rPr>
        <w:br/>
      </w:r>
      <w:r>
        <w:rPr>
          <w:rFonts w:hint="eastAsia"/>
        </w:rPr>
        <w:t>　　图表 42 2020-2025年阿里巴巴营业收入及利润分析</w:t>
      </w:r>
      <w:r>
        <w:rPr>
          <w:rFonts w:hint="eastAsia"/>
        </w:rPr>
        <w:br/>
      </w:r>
      <w:r>
        <w:rPr>
          <w:rFonts w:hint="eastAsia"/>
        </w:rPr>
        <w:t>　　图表 43 2020-2025年阿里巴巴季度营业收入分析</w:t>
      </w:r>
      <w:r>
        <w:rPr>
          <w:rFonts w:hint="eastAsia"/>
        </w:rPr>
        <w:br/>
      </w:r>
      <w:r>
        <w:rPr>
          <w:rFonts w:hint="eastAsia"/>
        </w:rPr>
        <w:t>　　图表 44 2020-2025年阿里巴巴年度毛利率和净利率分析</w:t>
      </w:r>
      <w:r>
        <w:rPr>
          <w:rFonts w:hint="eastAsia"/>
        </w:rPr>
        <w:br/>
      </w:r>
      <w:r>
        <w:rPr>
          <w:rFonts w:hint="eastAsia"/>
        </w:rPr>
        <w:t>　　图表 45 腾讯控股资产负债表</w:t>
      </w:r>
      <w:r>
        <w:rPr>
          <w:rFonts w:hint="eastAsia"/>
        </w:rPr>
        <w:br/>
      </w:r>
      <w:r>
        <w:rPr>
          <w:rFonts w:hint="eastAsia"/>
        </w:rPr>
        <w:t>　　图表 46 腾讯控股现金流量表</w:t>
      </w:r>
      <w:r>
        <w:rPr>
          <w:rFonts w:hint="eastAsia"/>
        </w:rPr>
        <w:br/>
      </w:r>
      <w:r>
        <w:rPr>
          <w:rFonts w:hint="eastAsia"/>
        </w:rPr>
        <w:t>　　图表 47 腾讯控股综合损益表</w:t>
      </w:r>
      <w:r>
        <w:rPr>
          <w:rFonts w:hint="eastAsia"/>
        </w:rPr>
        <w:br/>
      </w:r>
      <w:r>
        <w:rPr>
          <w:rFonts w:hint="eastAsia"/>
        </w:rPr>
        <w:t>　　图表 48 百度资产负债表</w:t>
      </w:r>
      <w:r>
        <w:rPr>
          <w:rFonts w:hint="eastAsia"/>
        </w:rPr>
        <w:br/>
      </w:r>
      <w:r>
        <w:rPr>
          <w:rFonts w:hint="eastAsia"/>
        </w:rPr>
        <w:t>　　图表 49 百度利润表</w:t>
      </w:r>
      <w:r>
        <w:rPr>
          <w:rFonts w:hint="eastAsia"/>
        </w:rPr>
        <w:br/>
      </w:r>
      <w:r>
        <w:rPr>
          <w:rFonts w:hint="eastAsia"/>
        </w:rPr>
        <w:t>　　图表 50 百度现金流量表</w:t>
      </w:r>
      <w:r>
        <w:rPr>
          <w:rFonts w:hint="eastAsia"/>
        </w:rPr>
        <w:br/>
      </w:r>
      <w:r>
        <w:rPr>
          <w:rFonts w:hint="eastAsia"/>
        </w:rPr>
        <w:t>　　图表 51 携程资产负债表</w:t>
      </w:r>
      <w:r>
        <w:rPr>
          <w:rFonts w:hint="eastAsia"/>
        </w:rPr>
        <w:br/>
      </w:r>
      <w:r>
        <w:rPr>
          <w:rFonts w:hint="eastAsia"/>
        </w:rPr>
        <w:t>　　图表 52 携程利润表</w:t>
      </w:r>
      <w:r>
        <w:rPr>
          <w:rFonts w:hint="eastAsia"/>
        </w:rPr>
        <w:br/>
      </w:r>
      <w:r>
        <w:rPr>
          <w:rFonts w:hint="eastAsia"/>
        </w:rPr>
        <w:t>　　图表 53 携程现金流量表</w:t>
      </w:r>
      <w:r>
        <w:rPr>
          <w:rFonts w:hint="eastAsia"/>
        </w:rPr>
        <w:br/>
      </w:r>
      <w:r>
        <w:rPr>
          <w:rFonts w:hint="eastAsia"/>
        </w:rPr>
        <w:t>　　图表 54 2025-2031年中国互联网增值服务市场规模预测</w:t>
      </w:r>
      <w:r>
        <w:rPr>
          <w:rFonts w:hint="eastAsia"/>
        </w:rPr>
        <w:br/>
      </w:r>
      <w:r>
        <w:rPr>
          <w:rFonts w:hint="eastAsia"/>
        </w:rPr>
        <w:t>　　图表 55 网络服务从“资源稀缺”走向“经济富足”</w:t>
      </w:r>
      <w:r>
        <w:rPr>
          <w:rFonts w:hint="eastAsia"/>
        </w:rPr>
        <w:br/>
      </w:r>
      <w:r>
        <w:rPr>
          <w:rFonts w:hint="eastAsia"/>
        </w:rPr>
        <w:t>　　图表 56 移动互联网应用需求曲线正在发生深刻变化</w:t>
      </w:r>
      <w:r>
        <w:rPr>
          <w:rFonts w:hint="eastAsia"/>
        </w:rPr>
        <w:br/>
      </w:r>
      <w:r>
        <w:rPr>
          <w:rFonts w:hint="eastAsia"/>
        </w:rPr>
        <w:t>　　图表 57 中国移动互联网产业四象竞争格局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5f324aadf40ba" w:history="1">
        <w:r>
          <w:rPr>
            <w:rStyle w:val="Hyperlink"/>
          </w:rPr>
          <w:t>中国网络增值服务行业发展调研与市场前景预测报告（2025-2031年）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5f324aadf40ba" w:history="1">
        <w:r>
          <w:rPr>
            <w:rStyle w:val="Hyperlink"/>
          </w:rPr>
          <w:t>https://www.20087.com/M_QiTa/80/WangLuoZengZhiFuWuDeXianZhuangHeFaZhanQuShi.html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热点：电信增值业务、网络增值服务怎么用、增值服务是免费还是收费、网络增值服务官网、如何为客户做增值服务、网络增值服务许可证是什么、数据增值业务有哪些、网络增值服务和移动增值服务的区别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0818a92f14e67" w:history="1">
      <w:r>
        <w:rPr>
          <w:rStyle w:val="Hyperlink"/>
        </w:rPr>
        <w:t>中国网络增值服务行业发展调研与市场前景预测报告（2025-2031年）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WangLuoZengZhiFuWuDeXianZhuangHeFaZhanQuShi.html" TargetMode="External" Id="R50f5f324aadf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WangLuoZengZhiFuWuDeXianZhuangHeFaZhanQuShi.html" TargetMode="External" Id="R3610818a92f1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2024-12-22T00:40:00Z</dcterms:created>
  <dcterms:modified xsi:type="dcterms:W3CDTF">2024-12-22T01:40:00Z</dcterms:modified>
  <dc:subject>中国网络增值服务行业发展调研与市场前景预测报告（2025-2031年）</dc:subject>
  <dc:title>中国网络增值服务行业发展调研与市场前景预测报告（2025-2031年）</dc:title>
  <cp:keywords>中国网络增值服务行业发展调研与市场前景预测报告（2025-2031年）</cp:keywords>
  <dc:description>中国网络增值服务行业发展调研与市场前景预测报告（2025-2031年）</dc:description>
</cp:coreProperties>
</file>