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2149027de48b3" w:history="1">
              <w:r>
                <w:rPr>
                  <w:rStyle w:val="Hyperlink"/>
                </w:rPr>
                <w:t>2024-2030年中国传统媒体行业深度调研及发展趋势预测报告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2149027de48b3" w:history="1">
              <w:r>
                <w:rPr>
                  <w:rStyle w:val="Hyperlink"/>
                </w:rPr>
                <w:t>2024-2030年中国传统媒体行业深度调研及发展趋势预测报告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2149027de48b3" w:history="1">
                <w:r>
                  <w:rPr>
                    <w:rStyle w:val="Hyperlink"/>
                  </w:rPr>
                  <w:t>https://www.20087.com/0/88/ChuanTongMeiTiHangYeQuShiFenXi.html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媒体主要包括报纸、杂志、广播和电视等，这些平台在过去几十年里一直是信息传播的主要渠道。尽管近年来互联网和社交媒体的兴起给传统媒体带来了巨大挑战，但它们依然拥有庞大的受众群体。许多传统媒体机构通过数字化转型，如在线版面、移动应用等手段，来适应新媒体环境的变化。此外，传统媒体在公信力和深度报道方面仍具有不可替代的优势。</w:t>
      </w:r>
      <w:r>
        <w:rPr>
          <w:rFonts w:hint="eastAsia"/>
        </w:rPr>
        <w:br/>
      </w:r>
      <w:r>
        <w:rPr>
          <w:rFonts w:hint="eastAsia"/>
        </w:rPr>
        <w:t>　　未来，传统媒体将继续面临来自新兴数字平台的竞争压力。为了维持竞争力，传统媒体机构需要进一步加强内容创新和服务升级。这包括提供更多互动性强、个性化定制的内容产品，以及利用大数据和人工智能技术来改善用户体验。同时，建立多元化的盈利模式也是应对挑战的关键策略之一。虽然面临着诸多挑战，但凭借其深厚的品牌影响力和社会责任感，传统媒体仍将保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2149027de48b3" w:history="1">
        <w:r>
          <w:rPr>
            <w:rStyle w:val="Hyperlink"/>
          </w:rPr>
          <w:t>2024-2030年中国传统媒体行业深度调研及发展趋势预测报告</w:t>
        </w:r>
      </w:hyperlink>
      <w:r>
        <w:rPr>
          <w:rFonts w:hint="eastAsia"/>
        </w:rPr>
        <w:t>》从市场规模、需求变化及价格动态等维度，系统解析了传统媒体行业的现状与发展趋势。报告深入分析了传统媒体产业链各环节，科学预测了市场前景与技术发展方向，同时聚焦传统媒体细分市场特点及重点企业的经营表现，揭示了传统媒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传媒产业定义及发展环境分析</w:t>
      </w:r>
      <w:r>
        <w:rPr>
          <w:rFonts w:hint="eastAsia"/>
        </w:rPr>
        <w:br/>
      </w:r>
      <w:r>
        <w:rPr>
          <w:rFonts w:hint="eastAsia"/>
        </w:rPr>
        <w:t>　　1.1 传媒产业定义</w:t>
      </w:r>
      <w:r>
        <w:rPr>
          <w:rFonts w:hint="eastAsia"/>
        </w:rPr>
        <w:br/>
      </w:r>
      <w:r>
        <w:rPr>
          <w:rFonts w:hint="eastAsia"/>
        </w:rPr>
        <w:t>　　　　1.1.1 传媒产业定义</w:t>
      </w:r>
      <w:r>
        <w:rPr>
          <w:rFonts w:hint="eastAsia"/>
        </w:rPr>
        <w:br/>
      </w:r>
      <w:r>
        <w:rPr>
          <w:rFonts w:hint="eastAsia"/>
        </w:rPr>
        <w:t>　　　　1.1.2 传媒产业在国民经济中的地位分析</w:t>
      </w:r>
      <w:r>
        <w:rPr>
          <w:rFonts w:hint="eastAsia"/>
        </w:rPr>
        <w:br/>
      </w:r>
      <w:r>
        <w:rPr>
          <w:rFonts w:hint="eastAsia"/>
        </w:rPr>
        <w:t>　　1.2 传媒产业政策环境分析</w:t>
      </w:r>
      <w:r>
        <w:rPr>
          <w:rFonts w:hint="eastAsia"/>
        </w:rPr>
        <w:br/>
      </w:r>
      <w:r>
        <w:rPr>
          <w:rFonts w:hint="eastAsia"/>
        </w:rPr>
        <w:t>　　　　1.2.1 传媒产业管理体制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传媒产业主要政策及法律法规</w:t>
      </w:r>
      <w:r>
        <w:rPr>
          <w:rFonts w:hint="eastAsia"/>
        </w:rPr>
        <w:br/>
      </w:r>
      <w:r>
        <w:rPr>
          <w:rFonts w:hint="eastAsia"/>
        </w:rPr>
        <w:t>　　　　（1）《新闻出版业“十四五”时期发展规划》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（2）文化业入选《产业结构调整指导目录（2013年本）》鼓励类</w:t>
      </w:r>
      <w:r>
        <w:rPr>
          <w:rFonts w:hint="eastAsia"/>
        </w:rPr>
        <w:br/>
      </w:r>
      <w:r>
        <w:rPr>
          <w:rFonts w:hint="eastAsia"/>
        </w:rPr>
        <w:t>　　　　（3）《“十四五”时期文化产业倍增计划》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（4）有线电视网络行业相关政策</w:t>
      </w:r>
      <w:r>
        <w:rPr>
          <w:rFonts w:hint="eastAsia"/>
        </w:rPr>
        <w:br/>
      </w:r>
      <w:r>
        <w:rPr>
          <w:rFonts w:hint="eastAsia"/>
        </w:rPr>
        <w:t>　　　　1.2.3 传媒产业体制改革进展分析</w:t>
      </w:r>
      <w:r>
        <w:rPr>
          <w:rFonts w:hint="eastAsia"/>
        </w:rPr>
        <w:br/>
      </w:r>
      <w:r>
        <w:rPr>
          <w:rFonts w:hint="eastAsia"/>
        </w:rPr>
        <w:t>　　　　（1）报刊体制改革进展</w:t>
      </w:r>
      <w:r>
        <w:rPr>
          <w:rFonts w:hint="eastAsia"/>
        </w:rPr>
        <w:br/>
      </w:r>
      <w:r>
        <w:rPr>
          <w:rFonts w:hint="eastAsia"/>
        </w:rPr>
        <w:t>　　　　（2）图书出版发行体制改革进展</w:t>
      </w:r>
      <w:r>
        <w:rPr>
          <w:rFonts w:hint="eastAsia"/>
        </w:rPr>
        <w:br/>
      </w:r>
      <w:r>
        <w:rPr>
          <w:rFonts w:hint="eastAsia"/>
        </w:rPr>
        <w:t>　　　　（3）广播电视体制改革进展</w:t>
      </w:r>
      <w:r>
        <w:rPr>
          <w:rFonts w:hint="eastAsia"/>
        </w:rPr>
        <w:br/>
      </w:r>
      <w:r>
        <w:rPr>
          <w:rFonts w:hint="eastAsia"/>
        </w:rPr>
        <w:t>　　　　（4）音像出版业体制改革进展</w:t>
      </w:r>
      <w:r>
        <w:rPr>
          <w:rFonts w:hint="eastAsia"/>
        </w:rPr>
        <w:br/>
      </w:r>
      <w:r>
        <w:rPr>
          <w:rFonts w:hint="eastAsia"/>
        </w:rPr>
        <w:t>　　　　（5）电影体制改革进展</w:t>
      </w:r>
      <w:r>
        <w:rPr>
          <w:rFonts w:hint="eastAsia"/>
        </w:rPr>
        <w:br/>
      </w:r>
      <w:r>
        <w:rPr>
          <w:rFonts w:hint="eastAsia"/>
        </w:rPr>
        <w:t>　　1.3 传媒产业经济环境分析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（1）国际宏观环境发展现状调研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（1）国内宏观经济发展现状调研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（2）国内宏观经济发展预测分析</w:t>
      </w:r>
      <w:r>
        <w:rPr>
          <w:rFonts w:hint="eastAsia"/>
        </w:rPr>
        <w:br/>
      </w:r>
      <w:r>
        <w:rPr>
          <w:rFonts w:hint="eastAsia"/>
        </w:rPr>
        <w:t>　　1.4 传媒产业社会环境分析</w:t>
      </w:r>
      <w:r>
        <w:rPr>
          <w:rFonts w:hint="eastAsia"/>
        </w:rPr>
        <w:br/>
      </w:r>
      <w:r>
        <w:rPr>
          <w:rFonts w:hint="eastAsia"/>
        </w:rPr>
        <w:t>　　　　1.4.1 舆论多元化</w:t>
      </w:r>
      <w:r>
        <w:rPr>
          <w:rFonts w:hint="eastAsia"/>
        </w:rPr>
        <w:br/>
      </w:r>
      <w:r>
        <w:rPr>
          <w:rFonts w:hint="eastAsia"/>
        </w:rPr>
        <w:t>　　　　1.4.2 公民展开新闻运动</w:t>
      </w:r>
      <w:r>
        <w:rPr>
          <w:rFonts w:hint="eastAsia"/>
        </w:rPr>
        <w:br/>
      </w:r>
      <w:r>
        <w:rPr>
          <w:rFonts w:hint="eastAsia"/>
        </w:rPr>
        <w:t>　　　　1.4.3 传媒市场“碎片化”</w:t>
      </w:r>
      <w:r>
        <w:rPr>
          <w:rFonts w:hint="eastAsia"/>
        </w:rPr>
        <w:br/>
      </w:r>
      <w:r>
        <w:rPr>
          <w:rFonts w:hint="eastAsia"/>
        </w:rPr>
        <w:t>　　　　1.4.4 社群圈子形成</w:t>
      </w:r>
      <w:r>
        <w:rPr>
          <w:rFonts w:hint="eastAsia"/>
        </w:rPr>
        <w:br/>
      </w:r>
      <w:r>
        <w:rPr>
          <w:rFonts w:hint="eastAsia"/>
        </w:rPr>
        <w:t>　　　　1.4.5 判据感性化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中国传媒产业发展现状及趋势预测</w:t>
      </w:r>
      <w:r>
        <w:rPr>
          <w:rFonts w:hint="eastAsia"/>
        </w:rPr>
        <w:br/>
      </w:r>
      <w:r>
        <w:rPr>
          <w:rFonts w:hint="eastAsia"/>
        </w:rPr>
        <w:t>　　2.1 国内传媒产业发展总体概况</w:t>
      </w:r>
      <w:r>
        <w:rPr>
          <w:rFonts w:hint="eastAsia"/>
        </w:rPr>
        <w:br/>
      </w:r>
      <w:r>
        <w:rPr>
          <w:rFonts w:hint="eastAsia"/>
        </w:rPr>
        <w:t>　　　　2.1.1 总产值及增长状况分析</w:t>
      </w:r>
      <w:r>
        <w:rPr>
          <w:rFonts w:hint="eastAsia"/>
        </w:rPr>
        <w:br/>
      </w:r>
      <w:r>
        <w:rPr>
          <w:rFonts w:hint="eastAsia"/>
        </w:rPr>
        <w:t>　　　　2.1.2 细分市场规模及增长状况分析</w:t>
      </w:r>
      <w:r>
        <w:rPr>
          <w:rFonts w:hint="eastAsia"/>
        </w:rPr>
        <w:br/>
      </w:r>
      <w:r>
        <w:rPr>
          <w:rFonts w:hint="eastAsia"/>
        </w:rPr>
        <w:t>　　　　2.1.3 市场结构</w:t>
      </w:r>
      <w:r>
        <w:rPr>
          <w:rFonts w:hint="eastAsia"/>
        </w:rPr>
        <w:br/>
      </w:r>
      <w:r>
        <w:rPr>
          <w:rFonts w:hint="eastAsia"/>
        </w:rPr>
        <w:t>　　　　2.1.4 产业形态</w:t>
      </w:r>
      <w:r>
        <w:rPr>
          <w:rFonts w:hint="eastAsia"/>
        </w:rPr>
        <w:br/>
      </w:r>
      <w:r>
        <w:rPr>
          <w:rFonts w:hint="eastAsia"/>
        </w:rPr>
        <w:t>　　2.2 国内传媒产业发展现状分析</w:t>
      </w:r>
      <w:r>
        <w:rPr>
          <w:rFonts w:hint="eastAsia"/>
        </w:rPr>
        <w:br/>
      </w:r>
      <w:r>
        <w:rPr>
          <w:rFonts w:hint="eastAsia"/>
        </w:rPr>
        <w:t>　　　　2.2.1 传统媒体产业发展现状分析</w:t>
      </w:r>
      <w:r>
        <w:rPr>
          <w:rFonts w:hint="eastAsia"/>
        </w:rPr>
        <w:br/>
      </w:r>
      <w:r>
        <w:rPr>
          <w:rFonts w:hint="eastAsia"/>
        </w:rPr>
        <w:t>　　　　2.2.2 新媒体产业发展现状分析</w:t>
      </w:r>
      <w:r>
        <w:rPr>
          <w:rFonts w:hint="eastAsia"/>
        </w:rPr>
        <w:br/>
      </w:r>
      <w:r>
        <w:rPr>
          <w:rFonts w:hint="eastAsia"/>
        </w:rPr>
        <w:t>　　2.3 国内传媒产业发展趋势预测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中智~林~　传统媒体产业领先企业经营策略分析</w:t>
      </w:r>
      <w:r>
        <w:rPr>
          <w:rFonts w:hint="eastAsia"/>
        </w:rPr>
        <w:br/>
      </w:r>
      <w:r>
        <w:rPr>
          <w:rFonts w:hint="eastAsia"/>
        </w:rPr>
        <w:t>　　3.1 传统媒体产业领先企业经营概况</w:t>
      </w:r>
      <w:r>
        <w:rPr>
          <w:rFonts w:hint="eastAsia"/>
        </w:rPr>
        <w:br/>
      </w:r>
      <w:r>
        <w:rPr>
          <w:rFonts w:hint="eastAsia"/>
        </w:rPr>
        <w:t>　　3.2 传统媒体产业领先企业经营分析</w:t>
      </w:r>
      <w:r>
        <w:rPr>
          <w:rFonts w:hint="eastAsia"/>
        </w:rPr>
        <w:br/>
      </w:r>
      <w:r>
        <w:rPr>
          <w:rFonts w:hint="eastAsia"/>
        </w:rPr>
        <w:t>　　　　3.2.1 北青传媒股份有限公司经营情况分析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3.2.2 北京传媒投资股份有限公司经营情况分析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3.2.3 华闻传媒投资集团股份有限公司经营情况分析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3.2.4 广东九州阳光传媒股份有限公司经营情况分析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3.2.5 上海新华传媒股份有限公司经营情况分析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3.2.6 湖南天舟科教文化股份有限公司经营情况分析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3.2.7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3.2.8 时代出版传媒股份有限公司经营情况分析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3.2.9 安徽新华传媒股份有限公司经营情况分析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3.2.10 中南出版传媒集团股份有限公司经营情况分析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3.2.11 中视传媒股份有限公司经营情况分析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3.2.12 深圳市天威视讯股份有限公司经营情况分析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3.2.13 北京歌华有线电视网络股份有限公司经营情况分析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3.2.14 陕西广电网络传媒股份有限公司经营情况分析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3.2.15 湖南电广传媒股份有限公司经营情况分析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3.2.16 凤凰卫视控股有限公司经营情况分析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3.2.17 华谊兄弟传媒股份有限公司经营情况分析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3.2.18 浙江华策影视股份有限公司经营情况分析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3.2.19 橙天嘉禾娱乐（集团）有限公司经营情况分析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3.2.20 博纳国际影业集团经营情况分析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2024-2030年中国传媒产业总产值占gdp比重走势图（单位：亿元，%）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 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3 网络视频监管主要机构</w:t>
      </w:r>
      <w:r>
        <w:rPr>
          <w:rFonts w:hint="eastAsia"/>
        </w:rPr>
        <w:br/>
      </w:r>
      <w:r>
        <w:rPr>
          <w:rFonts w:hint="eastAsia"/>
        </w:rPr>
        <w:t>　　图表 4 《倍增计划》重点扶持行业“十四五”发展目标</w:t>
      </w:r>
      <w:r>
        <w:rPr>
          <w:rFonts w:hint="eastAsia"/>
        </w:rPr>
        <w:br/>
      </w:r>
      <w:r>
        <w:rPr>
          <w:rFonts w:hint="eastAsia"/>
        </w:rPr>
        <w:t>　　图表 7 2024-2030年中国规模以上工业增加值增速（单位：%）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 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 2024-2030年中国社会消费品零售总额同比增速（单位：%）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 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 2024-2030年中国广义货币（平方米）增长速度（单位：%）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12 2024-2030年中国传媒产业总产值及增长率（单位：亿元，%）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14 2024年中国传媒产业各行业市场结构（单位：亿元，%）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19 2024-2030年中国广播广告经营额及增长率（单位：亿元，%）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 2024-2030年中国电视广告经营额、有线电视收入及电视业总值增长率（单位：亿元，%）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21 2024-2030年中国电影产业收入及增长率（单位：亿元，%）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 2024-2030年中国网络广告、网络游戏收入统计（单位：亿元）</w:t>
      </w:r>
      <w:r>
        <w:rPr>
          <w:rFonts w:hint="eastAsia"/>
        </w:rPr>
        <w:br/>
      </w:r>
      <w:r>
        <w:rPr>
          <w:rFonts w:hint="eastAsia"/>
        </w:rPr>
        <w:t>　　图表 23 2024年中国网络经济市场结构（单位：%）</w:t>
      </w:r>
      <w:r>
        <w:rPr>
          <w:rFonts w:hint="eastAsia"/>
        </w:rPr>
        <w:br/>
      </w:r>
      <w:r>
        <w:rPr>
          <w:rFonts w:hint="eastAsia"/>
        </w:rPr>
        <w:t>　　图表 24 2024-2030年中国手机用户数量、手机上网人数与网民总数（单位：万人）</w:t>
      </w:r>
      <w:r>
        <w:rPr>
          <w:rFonts w:hint="eastAsia"/>
        </w:rPr>
        <w:br/>
      </w:r>
      <w:r>
        <w:rPr>
          <w:rFonts w:hint="eastAsia"/>
        </w:rPr>
        <w:t>　　图表 27 2024-2030年北青传媒股份有限公司运营能力分析（单位：次）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 2024-2030年北青传媒股份有限公司发展能力分析（单位：%）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 北青传媒股份有限公司优劣势分析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2149027de48b3" w:history="1">
        <w:r>
          <w:rPr>
            <w:rStyle w:val="Hyperlink"/>
          </w:rPr>
          <w:t>2024-2030年中国传统媒体行业深度调研及发展趋势预测报告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2149027de48b3" w:history="1">
        <w:r>
          <w:rPr>
            <w:rStyle w:val="Hyperlink"/>
          </w:rPr>
          <w:t>https://www.20087.com/0/88/ChuanTongMeiTiHangYeQuShiFenXi.html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热点：传统媒体的概念、传统媒体包括、传统媒体定义、传统媒体和新兴媒体的关系、传统媒体的发展现状、传统媒体与新媒体融合发展、传统媒体转型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3089bbb5a4858" w:history="1">
      <w:r>
        <w:rPr>
          <w:rStyle w:val="Hyperlink"/>
        </w:rPr>
        <w:t>2024-2030年中国传统媒体行业深度调研及发展趋势预测报告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uanTongMeiTiHangYeQuShiFenXi.html" TargetMode="External" Id="R9e92149027de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uanTongMeiTiHangYeQuShiFenXi.html" TargetMode="External" Id="R4303089bbb5a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2023-11-30T08:44:00Z</dcterms:created>
  <dcterms:modified xsi:type="dcterms:W3CDTF">2023-11-30T09:44:00Z</dcterms:modified>
  <dc:subject>2024-2030年中国传统媒体行业深度调研及发展趋势预测报告</dc:subject>
  <dc:title>2024-2030年中国传统媒体行业深度调研及发展趋势预测报告</dc:title>
  <cp:keywords>2024-2030年中国传统媒体行业深度调研及发展趋势预测报告</cp:keywords>
  <dc:description>2024-2030年中国传统媒体行业深度调研及发展趋势预测报告</dc:description>
</cp:coreProperties>
</file>