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e7c5d6cbe45e7" w:history="1">
              <w:r>
                <w:rPr>
                  <w:rStyle w:val="Hyperlink"/>
                </w:rPr>
                <w:t>2026-2032年中国儿童漫画发展现状分析与市场前景预测报告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e7c5d6cbe45e7" w:history="1">
              <w:r>
                <w:rPr>
                  <w:rStyle w:val="Hyperlink"/>
                </w:rPr>
                <w:t>2026-2032年中国儿童漫画发展现状分析与市场前景预测报告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e7c5d6cbe45e7" w:history="1">
                <w:r>
                  <w:rPr>
                    <w:rStyle w:val="Hyperlink"/>
                  </w:rPr>
                  <w:t>https://www.20087.com/0/18/ErTongManHuaShiChangXianZhuangHeQianJing.html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漫画是面向6至12岁受众群体的图文叙事媒介，在全球范围内呈现出内容多元化与传播渠道数字化的双重特征。传统纸质漫画书依然占据重要地位，尤其在教育机构与家庭阅读场景中因其无屏特性受到青睐；与此同时，数字漫画平台通过动画化分镜、互动点击及语音朗读等功能，显著提升了沉浸感与参与度。内容创作方面，当代儿童漫画愈发强调价值观引导、认知发展与情感教育功能，题材涵盖科学启蒙、情绪管理、文化传承及社会共情等维度，部分优质IP已成功延伸至动画、玩具及线下体验领域。然而，行业仍面临内容同质化、分级机制缺失及过度商业化等问题，部分作品在趣味性与教育性之间失衡，难以兼顾儿童心理发展阶段的差异性需求。</w:t>
      </w:r>
      <w:r>
        <w:rPr>
          <w:rFonts w:hint="eastAsia"/>
        </w:rPr>
        <w:br/>
      </w:r>
      <w:r>
        <w:rPr>
          <w:rFonts w:hint="eastAsia"/>
        </w:rPr>
        <w:t>　　未来，儿童漫画将更加注重“寓教于乐”的深度融合与跨媒介叙事能力的构建。人工智能辅助创作工具可能被用于生成适龄语言、个性化角色设定或动态难度调整的情节分支，从而实现千人千面的内容适配。同时，增强现实（AR）技术有望将静态漫画页面转化为可交互的学习场景，例如扫描角色即可触发科学实验演示或历史情境重现，强化知识迁移效果。在内容监管方面，随着各国对儿童数字内容安全立法趋严，建立基于年龄、认知水平与文化背景的精细化分级体系将成为行业共识。此外，本土化原创IP的培育将受到更多重视，以在全球化竞争中传递独特文化价值，而社区共创、读者反馈闭环等新型创作模式亦可能重塑儿童漫画的生产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e7c5d6cbe45e7" w:history="1">
        <w:r>
          <w:rPr>
            <w:rStyle w:val="Hyperlink"/>
          </w:rPr>
          <w:t>2026-2032年中国儿童漫画发展现状分析与市场前景预测报告</w:t>
        </w:r>
      </w:hyperlink>
      <w:r>
        <w:rPr>
          <w:rFonts w:hint="eastAsia"/>
        </w:rPr>
        <w:t>》采用定量与定性相结合的研究方法，系统分析了儿童漫画行业的市场规模、需求动态及价格变化，并对儿童漫画产业链各环节进行了全面梳理。报告详细解读了儿童漫画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儿童漫画产业概述</w:t>
      </w:r>
      <w:r>
        <w:rPr>
          <w:rFonts w:hint="eastAsia"/>
        </w:rPr>
        <w:br/>
      </w:r>
      <w:r>
        <w:rPr>
          <w:rFonts w:hint="eastAsia"/>
        </w:rPr>
        <w:t>　　第一节 儿童漫画定义与分类</w:t>
      </w:r>
      <w:r>
        <w:rPr>
          <w:rFonts w:hint="eastAsia"/>
        </w:rPr>
        <w:br/>
      </w:r>
      <w:r>
        <w:rPr>
          <w:rFonts w:hint="eastAsia"/>
        </w:rPr>
        <w:t>　　第二节 儿童漫画产业链结构及关键环节剖析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儿童漫画商业模式与盈利模式解析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儿童漫画经济指标与行业评估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全球儿童漫画市场发展综述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2020-2025年全球儿童漫画市场规模及增长趋势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主要国家与地区儿童漫画市场对比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2026-2032年全球儿童漫画行业发展趋势与前景预测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国际儿童漫画市场发展趋势及对我国启示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二、对我国儿童漫画市场的借鉴意义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中国儿童漫画行业市场规模分析与预测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儿童漫画市场的总体规模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一、2020-2025年儿童漫画市场规模变化及趋势分析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二、2026年儿童漫画行业市场规模特点</w:t>
      </w:r>
      <w:r>
        <w:rPr>
          <w:rFonts w:hint="eastAsia"/>
        </w:rPr>
        <w:br/>
      </w:r>
      <w:r>
        <w:rPr>
          <w:rFonts w:hint="eastAsia"/>
        </w:rPr>
        <w:t>　　第二节 儿童漫画市场规模的构成</w:t>
      </w:r>
      <w:r>
        <w:rPr>
          <w:rFonts w:hint="eastAsia"/>
        </w:rPr>
        <w:br/>
      </w:r>
      <w:r>
        <w:rPr>
          <w:rFonts w:hint="eastAsia"/>
        </w:rPr>
        <w:t>　　　　一、儿童漫画客户群体特征与偏好分析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二、不同类型儿童漫画市场规模分布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三、各地区儿童漫画市场规模差异与特点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儿童漫画市场规模的预测与展望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一、未来几年儿童漫画市场规模增长预测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2025-2026年儿童漫画行业技术发展现状及趋势分析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儿童漫画行业技术发展现状分析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国内外儿童漫画行业技术差距分析及差距形成的主要原因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儿童漫画行业技术发展方向、趋势预测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提升儿童漫画行业技术能力策略建议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2020-2025年中国儿童漫画行业总体发展与财务状况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2020-2025年儿童漫画行业规模情况</w:t>
      </w:r>
      <w:r>
        <w:rPr>
          <w:rFonts w:hint="eastAsia"/>
        </w:rPr>
        <w:br/>
      </w:r>
      <w:r>
        <w:rPr>
          <w:rFonts w:hint="eastAsia"/>
        </w:rPr>
        <w:t>　　　　一、儿童漫画行业企业数量规模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二、儿童漫画行业从业人员规模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三、儿童漫画行业市场敏感性分析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2020-2025年儿童漫画行业财务能力分析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一、儿童漫画行业盈利能力</w:t>
      </w:r>
      <w:r>
        <w:rPr>
          <w:rFonts w:hint="eastAsia"/>
        </w:rPr>
        <w:br/>
      </w:r>
      <w:r>
        <w:rPr>
          <w:rFonts w:hint="eastAsia"/>
        </w:rPr>
        <w:t>　　　　二、儿童漫画行业偿债能力</w:t>
      </w:r>
      <w:r>
        <w:rPr>
          <w:rFonts w:hint="eastAsia"/>
        </w:rPr>
        <w:br/>
      </w:r>
      <w:r>
        <w:rPr>
          <w:rFonts w:hint="eastAsia"/>
        </w:rPr>
        <w:t>　　　　三、儿童漫画行业营运能力</w:t>
      </w:r>
      <w:r>
        <w:rPr>
          <w:rFonts w:hint="eastAsia"/>
        </w:rPr>
        <w:br/>
      </w:r>
      <w:r>
        <w:rPr>
          <w:rFonts w:hint="eastAsia"/>
        </w:rPr>
        <w:t>　　　　四、儿童漫画行业发展能力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中国儿童漫画行业细分市场调研与机会挖掘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儿童漫画细分市场（一）市场调研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儿童漫画细分市场（二）市场调研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中国儿童漫画行业区域市场调研分析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2020-2025年中国儿童漫画行业重点区域调研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一、重点地区（一）儿童漫画市场规模与特点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二、重点地区（二）儿童漫画市场规模及特点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三、重点地区（三）儿童漫画市场规模及特点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四、重点地区（四）儿童漫画市场规模及特点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不同区域儿童漫画市场的对比与启示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二、儿童漫画市场拓展策略与建议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中国儿童漫画行业的营销渠道与客户分析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儿童漫画行业渠道分析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二、各类渠道对儿童漫画行业的影响</w:t>
      </w:r>
      <w:r>
        <w:rPr>
          <w:rFonts w:hint="eastAsia"/>
        </w:rPr>
        <w:br/>
      </w:r>
      <w:r>
        <w:rPr>
          <w:rFonts w:hint="eastAsia"/>
        </w:rPr>
        <w:t>　　　　三、主要儿童漫画企业渠道策略研究</w:t>
      </w:r>
      <w:r>
        <w:rPr>
          <w:rFonts w:hint="eastAsia"/>
        </w:rPr>
        <w:br/>
      </w:r>
      <w:r>
        <w:rPr>
          <w:rFonts w:hint="eastAsia"/>
        </w:rPr>
        <w:t>　　第二节 儿童漫画行业客户分析与定位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中国儿童漫画行业竞争格局及策略选择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儿童漫画行业总体市场竞争状况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一、儿童漫画行业竞争结构分析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二、儿童漫画企业竞争格局与集中度评估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三、儿童漫画行业SWOT分析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儿童漫画行业重点企业调研分析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儿童漫画企业发展策略分析</w:t>
      </w:r>
      <w:r>
        <w:rPr>
          <w:rFonts w:hint="eastAsia"/>
        </w:rPr>
        <w:br/>
      </w:r>
      <w:r>
        <w:rPr>
          <w:rFonts w:hint="eastAsia"/>
        </w:rPr>
        <w:t>　　第一节 儿童漫画市场与销售策略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儿童漫画品牌战略思考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中国儿童漫画行业发展环境分析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二、儿童漫画行业主管部门、监管体制及相关政策法规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3、儿童漫画行业的主要法律、法规和政策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4、2026年儿童漫画行业法律法规和政策对行业的影响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二、儿童漫画消费者需求分析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一、儿童漫画技术的应用与创新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二、儿童漫画行业发展的技术趋势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2026-2032年儿童漫画行业展趋势预测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2026-2032年儿童漫画市场发展前景分析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一、儿童漫画市场发展潜力</w:t>
      </w:r>
      <w:r>
        <w:rPr>
          <w:rFonts w:hint="eastAsia"/>
        </w:rPr>
        <w:br/>
      </w:r>
      <w:r>
        <w:rPr>
          <w:rFonts w:hint="eastAsia"/>
        </w:rPr>
        <w:t>　　　　二、儿童漫画市场前景分析</w:t>
      </w:r>
      <w:r>
        <w:rPr>
          <w:rFonts w:hint="eastAsia"/>
        </w:rPr>
        <w:br/>
      </w:r>
      <w:r>
        <w:rPr>
          <w:rFonts w:hint="eastAsia"/>
        </w:rPr>
        <w:t>　　　　三、儿童漫画细分行业发展前景分析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2026-2032年儿童漫画发展趋势预测</w:t>
      </w:r>
      <w:r>
        <w:rPr>
          <w:rFonts w:hint="eastAsia"/>
        </w:rPr>
        <w:br/>
      </w:r>
      <w:r>
        <w:rPr>
          <w:rFonts w:hint="eastAsia"/>
        </w:rPr>
        <w:t>　　　　一、儿童漫画发展趋势预测</w:t>
      </w:r>
      <w:r>
        <w:rPr>
          <w:rFonts w:hint="eastAsia"/>
        </w:rPr>
        <w:br/>
      </w:r>
      <w:r>
        <w:rPr>
          <w:rFonts w:hint="eastAsia"/>
        </w:rPr>
        <w:t>　　　　二、儿童漫画市场规模预测</w:t>
      </w:r>
      <w:r>
        <w:rPr>
          <w:rFonts w:hint="eastAsia"/>
        </w:rPr>
        <w:br/>
      </w:r>
      <w:r>
        <w:rPr>
          <w:rFonts w:hint="eastAsia"/>
        </w:rPr>
        <w:t>　　　　三、儿童漫画细分市场发展趋势预测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未来儿童漫画行业挑战与机遇探讨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一、儿童漫画行业挑战</w:t>
      </w:r>
      <w:r>
        <w:rPr>
          <w:rFonts w:hint="eastAsia"/>
        </w:rPr>
        <w:br/>
      </w:r>
      <w:r>
        <w:rPr>
          <w:rFonts w:hint="eastAsia"/>
        </w:rPr>
        <w:t>　　　　二、儿童漫画行业机遇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儿童漫画行业研究结论及建议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对儿童漫画行业发展的建议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中智~林－对儿童漫画企业和投资者的建议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儿童漫画介绍</w:t>
      </w:r>
      <w:r>
        <w:rPr>
          <w:rFonts w:hint="eastAsia"/>
        </w:rPr>
        <w:br/>
      </w:r>
      <w:r>
        <w:rPr>
          <w:rFonts w:hint="eastAsia"/>
        </w:rPr>
        <w:t>　　图表 儿童漫画图片</w:t>
      </w:r>
      <w:r>
        <w:rPr>
          <w:rFonts w:hint="eastAsia"/>
        </w:rPr>
        <w:br/>
      </w:r>
      <w:r>
        <w:rPr>
          <w:rFonts w:hint="eastAsia"/>
        </w:rPr>
        <w:t>　　图表 儿童漫画产业链调研</w:t>
      </w:r>
      <w:r>
        <w:rPr>
          <w:rFonts w:hint="eastAsia"/>
        </w:rPr>
        <w:br/>
      </w:r>
      <w:r>
        <w:rPr>
          <w:rFonts w:hint="eastAsia"/>
        </w:rPr>
        <w:t>　　图表 儿童漫画行业特点</w:t>
      </w:r>
      <w:r>
        <w:rPr>
          <w:rFonts w:hint="eastAsia"/>
        </w:rPr>
        <w:br/>
      </w:r>
      <w:r>
        <w:rPr>
          <w:rFonts w:hint="eastAsia"/>
        </w:rPr>
        <w:t>　　图表 儿童漫画政策</w:t>
      </w:r>
      <w:r>
        <w:rPr>
          <w:rFonts w:hint="eastAsia"/>
        </w:rPr>
        <w:br/>
      </w:r>
      <w:r>
        <w:rPr>
          <w:rFonts w:hint="eastAsia"/>
        </w:rPr>
        <w:t>　　图表 儿童漫画技术 标准</w:t>
      </w:r>
      <w:r>
        <w:rPr>
          <w:rFonts w:hint="eastAsia"/>
        </w:rPr>
        <w:br/>
      </w:r>
      <w:r>
        <w:rPr>
          <w:rFonts w:hint="eastAsia"/>
        </w:rPr>
        <w:t>　　图表 儿童漫画最新消息 动态</w:t>
      </w:r>
      <w:r>
        <w:rPr>
          <w:rFonts w:hint="eastAsia"/>
        </w:rPr>
        <w:br/>
      </w:r>
      <w:r>
        <w:rPr>
          <w:rFonts w:hint="eastAsia"/>
        </w:rPr>
        <w:t>　　图表 儿童漫画行业现状</w:t>
      </w:r>
      <w:r>
        <w:rPr>
          <w:rFonts w:hint="eastAsia"/>
        </w:rPr>
        <w:br/>
      </w:r>
      <w:r>
        <w:rPr>
          <w:rFonts w:hint="eastAsia"/>
        </w:rPr>
        <w:t>　　图表 2020-2025年儿童漫画行业市场容量统计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2020-2025年中国儿童漫画市场规模情况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2020-2025年中国儿童漫画销售统计</w:t>
      </w:r>
      <w:r>
        <w:rPr>
          <w:rFonts w:hint="eastAsia"/>
        </w:rPr>
        <w:br/>
      </w:r>
      <w:r>
        <w:rPr>
          <w:rFonts w:hint="eastAsia"/>
        </w:rPr>
        <w:t>　　图表 2020-2025年中国儿童漫画利润总额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2020-2025年中国儿童漫画企业数量统计</w:t>
      </w:r>
      <w:r>
        <w:rPr>
          <w:rFonts w:hint="eastAsia"/>
        </w:rPr>
        <w:br/>
      </w:r>
      <w:r>
        <w:rPr>
          <w:rFonts w:hint="eastAsia"/>
        </w:rPr>
        <w:t>　　图表 2025年儿童漫画成本和利润分析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2020-2025年中国儿童漫画行业经营效益分析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2020-2025年中国儿童漫画行业发展能力分析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2020-2025年中国儿童漫画行业盈利能力分析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2020-2025年中国儿童漫画行业运营能力分析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2020-2025年中国儿童漫画行业偿债能力分析</w:t>
      </w:r>
      <w:r>
        <w:rPr>
          <w:rFonts w:hint="eastAsia"/>
        </w:rPr>
        <w:br/>
      </w:r>
      <w:r>
        <w:rPr>
          <w:rFonts w:hint="eastAsia"/>
        </w:rPr>
        <w:t>　　图表 儿童漫画品牌分析</w:t>
      </w:r>
      <w:r>
        <w:rPr>
          <w:rFonts w:hint="eastAsia"/>
        </w:rPr>
        <w:br/>
      </w:r>
      <w:r>
        <w:rPr>
          <w:rFonts w:hint="eastAsia"/>
        </w:rPr>
        <w:t>　　图表 **地区儿童漫画市场规模</w:t>
      </w:r>
      <w:r>
        <w:rPr>
          <w:rFonts w:hint="eastAsia"/>
        </w:rPr>
        <w:br/>
      </w:r>
      <w:r>
        <w:rPr>
          <w:rFonts w:hint="eastAsia"/>
        </w:rPr>
        <w:t>　　图表 **地区儿童漫画行业市场需求</w:t>
      </w:r>
      <w:r>
        <w:rPr>
          <w:rFonts w:hint="eastAsia"/>
        </w:rPr>
        <w:br/>
      </w:r>
      <w:r>
        <w:rPr>
          <w:rFonts w:hint="eastAsia"/>
        </w:rPr>
        <w:t>　　图表 **地区儿童漫画市场调研</w:t>
      </w:r>
      <w:r>
        <w:rPr>
          <w:rFonts w:hint="eastAsia"/>
        </w:rPr>
        <w:br/>
      </w:r>
      <w:r>
        <w:rPr>
          <w:rFonts w:hint="eastAsia"/>
        </w:rPr>
        <w:t>　　图表 **地区儿童漫画行业市场需求分析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**地区儿童漫画市场规模</w:t>
      </w:r>
      <w:r>
        <w:rPr>
          <w:rFonts w:hint="eastAsia"/>
        </w:rPr>
        <w:br/>
      </w:r>
      <w:r>
        <w:rPr>
          <w:rFonts w:hint="eastAsia"/>
        </w:rPr>
        <w:t>　　图表 **地区儿童漫画行业市场需求</w:t>
      </w:r>
      <w:r>
        <w:rPr>
          <w:rFonts w:hint="eastAsia"/>
        </w:rPr>
        <w:br/>
      </w:r>
      <w:r>
        <w:rPr>
          <w:rFonts w:hint="eastAsia"/>
        </w:rPr>
        <w:t>　　图表 **地区儿童漫画市场调研</w:t>
      </w:r>
      <w:r>
        <w:rPr>
          <w:rFonts w:hint="eastAsia"/>
        </w:rPr>
        <w:br/>
      </w:r>
      <w:r>
        <w:rPr>
          <w:rFonts w:hint="eastAsia"/>
        </w:rPr>
        <w:t>　　图表 **地区儿童漫画市场需求分析</w:t>
      </w:r>
      <w:r>
        <w:rPr>
          <w:rFonts w:hint="eastAsia"/>
        </w:rPr>
        <w:br/>
      </w:r>
      <w:r>
        <w:rPr>
          <w:rFonts w:hint="eastAsia"/>
        </w:rPr>
        <w:t>　　图表 儿童漫画上游发展</w:t>
      </w:r>
      <w:r>
        <w:rPr>
          <w:rFonts w:hint="eastAsia"/>
        </w:rPr>
        <w:br/>
      </w:r>
      <w:r>
        <w:rPr>
          <w:rFonts w:hint="eastAsia"/>
        </w:rPr>
        <w:t>　　图表 儿童漫画下游发展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儿童漫画企业（一）概况</w:t>
      </w:r>
      <w:r>
        <w:rPr>
          <w:rFonts w:hint="eastAsia"/>
        </w:rPr>
        <w:br/>
      </w:r>
      <w:r>
        <w:rPr>
          <w:rFonts w:hint="eastAsia"/>
        </w:rPr>
        <w:t>　　图表 企业儿童漫画业务</w:t>
      </w:r>
      <w:r>
        <w:rPr>
          <w:rFonts w:hint="eastAsia"/>
        </w:rPr>
        <w:br/>
      </w:r>
      <w:r>
        <w:rPr>
          <w:rFonts w:hint="eastAsia"/>
        </w:rPr>
        <w:t>　　图表 儿童漫画企业（一）经营情况分析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儿童漫画企业（一）盈利能力情况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儿童漫画企业（一）偿债能力情况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儿童漫画企业（一）运营能力情况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儿童漫画企业（一）成长能力情况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儿童漫画企业（二）简介</w:t>
      </w:r>
      <w:r>
        <w:rPr>
          <w:rFonts w:hint="eastAsia"/>
        </w:rPr>
        <w:br/>
      </w:r>
      <w:r>
        <w:rPr>
          <w:rFonts w:hint="eastAsia"/>
        </w:rPr>
        <w:t>　　图表 企业儿童漫画业务</w:t>
      </w:r>
      <w:r>
        <w:rPr>
          <w:rFonts w:hint="eastAsia"/>
        </w:rPr>
        <w:br/>
      </w:r>
      <w:r>
        <w:rPr>
          <w:rFonts w:hint="eastAsia"/>
        </w:rPr>
        <w:t>　　图表 儿童漫画企业（二）经营情况分析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儿童漫画企业（二）盈利能力情况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儿童漫画企业（二）偿债能力情况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儿童漫画企业（二）运营能力情况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儿童漫画企业（二）成长能力情况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儿童漫画企业（三）概况</w:t>
      </w:r>
      <w:r>
        <w:rPr>
          <w:rFonts w:hint="eastAsia"/>
        </w:rPr>
        <w:br/>
      </w:r>
      <w:r>
        <w:rPr>
          <w:rFonts w:hint="eastAsia"/>
        </w:rPr>
        <w:t>　　图表 企业儿童漫画业务</w:t>
      </w:r>
      <w:r>
        <w:rPr>
          <w:rFonts w:hint="eastAsia"/>
        </w:rPr>
        <w:br/>
      </w:r>
      <w:r>
        <w:rPr>
          <w:rFonts w:hint="eastAsia"/>
        </w:rPr>
        <w:t>　　图表 儿童漫画企业（三）经营情况分析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儿童漫画企业（三）盈利能力情况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儿童漫画企业（三）偿债能力情况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儿童漫画企业（三）运营能力情况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儿童漫画企业（三）成长能力情况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儿童漫画企业（四）简介</w:t>
      </w:r>
      <w:r>
        <w:rPr>
          <w:rFonts w:hint="eastAsia"/>
        </w:rPr>
        <w:br/>
      </w:r>
      <w:r>
        <w:rPr>
          <w:rFonts w:hint="eastAsia"/>
        </w:rPr>
        <w:t>　　图表 企业儿童漫画业务</w:t>
      </w:r>
      <w:r>
        <w:rPr>
          <w:rFonts w:hint="eastAsia"/>
        </w:rPr>
        <w:br/>
      </w:r>
      <w:r>
        <w:rPr>
          <w:rFonts w:hint="eastAsia"/>
        </w:rPr>
        <w:t>　　图表 儿童漫画企业（四）经营情况分析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儿童漫画企业（四）盈利能力情况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儿童漫画企业（四）偿债能力情况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儿童漫画企业（四）运营能力情况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儿童漫画企业（四）成长能力情况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儿童漫画投资、并购情况</w:t>
      </w:r>
      <w:r>
        <w:rPr>
          <w:rFonts w:hint="eastAsia"/>
        </w:rPr>
        <w:br/>
      </w:r>
      <w:r>
        <w:rPr>
          <w:rFonts w:hint="eastAsia"/>
        </w:rPr>
        <w:t>　　图表 儿童漫画优势</w:t>
      </w:r>
      <w:r>
        <w:rPr>
          <w:rFonts w:hint="eastAsia"/>
        </w:rPr>
        <w:br/>
      </w:r>
      <w:r>
        <w:rPr>
          <w:rFonts w:hint="eastAsia"/>
        </w:rPr>
        <w:t>　　图表 儿童漫画劣势</w:t>
      </w:r>
      <w:r>
        <w:rPr>
          <w:rFonts w:hint="eastAsia"/>
        </w:rPr>
        <w:br/>
      </w:r>
      <w:r>
        <w:rPr>
          <w:rFonts w:hint="eastAsia"/>
        </w:rPr>
        <w:t>　　图表 儿童漫画机会</w:t>
      </w:r>
      <w:r>
        <w:rPr>
          <w:rFonts w:hint="eastAsia"/>
        </w:rPr>
        <w:br/>
      </w:r>
      <w:r>
        <w:rPr>
          <w:rFonts w:hint="eastAsia"/>
        </w:rPr>
        <w:t>　　图表 儿童漫画威胁</w:t>
      </w:r>
      <w:r>
        <w:rPr>
          <w:rFonts w:hint="eastAsia"/>
        </w:rPr>
        <w:br/>
      </w:r>
      <w:r>
        <w:rPr>
          <w:rFonts w:hint="eastAsia"/>
        </w:rPr>
        <w:t>　　图表 进入儿童漫画行业壁垒</w:t>
      </w:r>
      <w:r>
        <w:rPr>
          <w:rFonts w:hint="eastAsia"/>
        </w:rPr>
        <w:br/>
      </w:r>
      <w:r>
        <w:rPr>
          <w:rFonts w:hint="eastAsia"/>
        </w:rPr>
        <w:t>　　图表 儿童漫画发展有利因素</w:t>
      </w:r>
      <w:r>
        <w:rPr>
          <w:rFonts w:hint="eastAsia"/>
        </w:rPr>
        <w:br/>
      </w:r>
      <w:r>
        <w:rPr>
          <w:rFonts w:hint="eastAsia"/>
        </w:rPr>
        <w:t>　　图表 儿童漫画发展不利因素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2026-2032年中国儿童漫画行业信息化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2026-2032年中国儿童漫画行业市场容量预测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2026-2032年中国儿童漫画行业市场规模预测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2026-2032年中国儿童漫画行业风险</w:t>
      </w:r>
      <w:r>
        <w:rPr>
          <w:rFonts w:hint="eastAsia"/>
        </w:rPr>
        <w:br/>
      </w:r>
      <w:r>
        <w:rPr>
          <w:rFonts w:hint="eastAsia"/>
        </w:rPr>
        <w:t>　　图表 2026-2032年中国儿童漫画市场前景分析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2026-2032年中国儿童漫画发展趋势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e7c5d6cbe45e7" w:history="1">
        <w:r>
          <w:rPr>
            <w:rStyle w:val="Hyperlink"/>
          </w:rPr>
          <w:t>2026-2032年中国儿童漫画发展现状分析与市场前景预测报告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e7c5d6cbe45e7" w:history="1">
        <w:r>
          <w:rPr>
            <w:rStyle w:val="Hyperlink"/>
          </w:rPr>
          <w:t>https://www.20087.com/0/18/ErTongManHuaShiChangXianZhuangHeQianJing.html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热点：1～6岁儿童画、儿童漫画图片、8岁～12岁儿童看的漫画书、儿童漫画杂志、8到10岁儿童漫画推荐、儿童漫画简笔画、儿童漫画人物简笔画、儿童漫画作品、小学生最火的漫画书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1b8247bb642eb" w:history="1">
      <w:r>
        <w:rPr>
          <w:rStyle w:val="Hyperlink"/>
        </w:rPr>
        <w:t>2026-2032年中国儿童漫画发展现状分析与市场前景预测报告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ErTongManHuaShiChangXianZhuangHeQianJing.html" TargetMode="External" Id="R49ae7c5d6cbe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ErTongManHuaShiChangXianZhuangHeQianJing.html" TargetMode="External" Id="Reb21b8247bb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2025-12-15T06:44:17Z</dcterms:created>
  <dcterms:modified xsi:type="dcterms:W3CDTF">2025-12-15T07:44:17Z</dcterms:modified>
  <dc:subject>2026-2032年中国儿童漫画发展现状分析与市场前景预测报告</dc:subject>
  <dc:title>2026-2032年中国儿童漫画发展现状分析与市场前景预测报告</dc:title>
  <cp:keywords>2026-2032年中国儿童漫画发展现状分析与市场前景预测报告</cp:keywords>
  <dc:description>2026-2032年中国儿童漫画发展现状分析与市场前景预测报告</dc:description>
</cp:coreProperties>
</file>