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ee6d1df4f4a97" w:history="1">
              <w:r>
                <w:rPr>
                  <w:rStyle w:val="Hyperlink"/>
                </w:rPr>
                <w:t>2025-2031年中国商贸零售行业现状调研与前景趋势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ee6d1df4f4a97" w:history="1">
              <w:r>
                <w:rPr>
                  <w:rStyle w:val="Hyperlink"/>
                </w:rPr>
                <w:t>2025-2031年中国商贸零售行业现状调研与前景趋势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ee6d1df4f4a97" w:history="1">
                <w:r>
                  <w:rPr>
                    <w:rStyle w:val="Hyperlink"/>
                  </w:rPr>
                  <w:t>https://www.20087.com/0/98/ShangMaoLingShouDeFaZhanQuShi.html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贸零售是一个涵盖商品流通和销售的行业，在经济发展中扮演着重要角色。近年来，随着电子商务技术和物流网络的发展，商贸零售业经历了显著的变化。现代商贸零售不仅涵盖了实体店销售，还包括了线上平台销售等多种模式，提高了交易效率和服务质量。此外，随着消费者对购物体验的要求提高，商贸零售企业也在不断优化服务流程，提供更加个性化和便捷的购物体验。</w:t>
      </w:r>
      <w:r>
        <w:rPr>
          <w:rFonts w:hint="eastAsia"/>
        </w:rPr>
        <w:br/>
      </w:r>
      <w:r>
        <w:rPr>
          <w:rFonts w:hint="eastAsia"/>
        </w:rPr>
        <w:t>　　未来，商贸零售的发展将更加注重数字化转型和个性化服务。一方面，随着大数据和人工智能技术的应用，商贸零售业将实现更加精准的商品推荐和客户服务，提高顾客满意度。另一方面，随着消费者个性化需求的增长，商贸零售企业将提供更多定制化服务，如个性化的购物体验、定制商品等，以满足不同消费者的需求。此外，随着可持续发展理念的推广，商贸零售业还将更加注重环保设计，采用更加环保的包装材料和物流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ee6d1df4f4a97" w:history="1">
        <w:r>
          <w:rPr>
            <w:rStyle w:val="Hyperlink"/>
          </w:rPr>
          <w:t>2025-2031年中国商贸零售行业现状调研与前景趋势</w:t>
        </w:r>
      </w:hyperlink>
      <w:r>
        <w:rPr>
          <w:rFonts w:hint="eastAsia"/>
        </w:rPr>
        <w:t>》基于国家统计局及相关协会的详实数据，系统分析了商贸零售行业的市场规模、重点企业表现、产业链结构、竞争格局及价格动态。报告内容严谨、数据详实，结合丰富图表，全面呈现商贸零售行业现状与未来发展趋势。通过对商贸零售技术现状、SWOT分析及市场前景的解读，报告为商贸零售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商贸零售产业概述</w:t>
      </w:r>
      <w:r>
        <w:rPr>
          <w:rFonts w:hint="eastAsia"/>
        </w:rPr>
        <w:br/>
      </w:r>
      <w:r>
        <w:rPr>
          <w:rFonts w:hint="eastAsia"/>
        </w:rPr>
        <w:t>　　第一节 商贸零售定义</w:t>
      </w:r>
      <w:r>
        <w:rPr>
          <w:rFonts w:hint="eastAsia"/>
        </w:rPr>
        <w:br/>
      </w:r>
      <w:r>
        <w:rPr>
          <w:rFonts w:hint="eastAsia"/>
        </w:rPr>
        <w:t>　　第二节 商贸零售行业特点</w:t>
      </w:r>
      <w:r>
        <w:rPr>
          <w:rFonts w:hint="eastAsia"/>
        </w:rPr>
        <w:br/>
      </w:r>
      <w:r>
        <w:rPr>
          <w:rFonts w:hint="eastAsia"/>
        </w:rPr>
        <w:t>　　第三节 商贸零售发展历程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2024-2025年中国商贸零售行业运行环境分析</w:t>
      </w:r>
      <w:r>
        <w:rPr>
          <w:rFonts w:hint="eastAsia"/>
        </w:rPr>
        <w:br/>
      </w:r>
      <w:r>
        <w:rPr>
          <w:rFonts w:hint="eastAsia"/>
        </w:rPr>
        <w:t>　　第一节 商贸零售行业经济环境分析</w:t>
      </w:r>
      <w:r>
        <w:rPr>
          <w:rFonts w:hint="eastAsia"/>
        </w:rPr>
        <w:br/>
      </w:r>
      <w:r>
        <w:rPr>
          <w:rFonts w:hint="eastAsia"/>
        </w:rPr>
        <w:t>　　第二节 商贸零售产业政策环境分析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一、商贸零售行业监管体制</w:t>
      </w:r>
      <w:r>
        <w:rPr>
          <w:rFonts w:hint="eastAsia"/>
        </w:rPr>
        <w:br/>
      </w:r>
      <w:r>
        <w:rPr>
          <w:rFonts w:hint="eastAsia"/>
        </w:rPr>
        <w:t>　　　　二、商贸零售行业主要法规政策</w:t>
      </w:r>
      <w:r>
        <w:rPr>
          <w:rFonts w:hint="eastAsia"/>
        </w:rPr>
        <w:br/>
      </w:r>
      <w:r>
        <w:rPr>
          <w:rFonts w:hint="eastAsia"/>
        </w:rPr>
        <w:t>　　第三节 商贸零售产业社会环境分析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2024-2025年全球商贸零售行业发展态势分析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全球商贸零售市场发展现状分析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全球主要国家、地区商贸零售市场现状</w:t>
      </w:r>
      <w:r>
        <w:rPr>
          <w:rFonts w:hint="eastAsia"/>
        </w:rPr>
        <w:br/>
      </w:r>
      <w:r>
        <w:rPr>
          <w:rFonts w:hint="eastAsia"/>
        </w:rPr>
        <w:t>　　第三节 全球商贸零售行业发展趋势预测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中国商贸零售行业发展调研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2019-2024年中国商贸零售行业规模情况</w:t>
      </w:r>
      <w:r>
        <w:rPr>
          <w:rFonts w:hint="eastAsia"/>
        </w:rPr>
        <w:br/>
      </w:r>
      <w:r>
        <w:rPr>
          <w:rFonts w:hint="eastAsia"/>
        </w:rPr>
        <w:t>　　　　一、商贸零售行业市场规模状况</w:t>
      </w:r>
      <w:r>
        <w:rPr>
          <w:rFonts w:hint="eastAsia"/>
        </w:rPr>
        <w:br/>
      </w:r>
      <w:r>
        <w:rPr>
          <w:rFonts w:hint="eastAsia"/>
        </w:rPr>
        <w:t>　　　　二、商贸零售行业单位规模状况</w:t>
      </w:r>
      <w:r>
        <w:rPr>
          <w:rFonts w:hint="eastAsia"/>
        </w:rPr>
        <w:br/>
      </w:r>
      <w:r>
        <w:rPr>
          <w:rFonts w:hint="eastAsia"/>
        </w:rPr>
        <w:t>　　　　三、商贸零售行业人员规模状况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2019-2024年中国商贸零售行业财务能力分析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一、商贸零售行业盈利能力分析</w:t>
      </w:r>
      <w:r>
        <w:rPr>
          <w:rFonts w:hint="eastAsia"/>
        </w:rPr>
        <w:br/>
      </w:r>
      <w:r>
        <w:rPr>
          <w:rFonts w:hint="eastAsia"/>
        </w:rPr>
        <w:t>　　　　二、商贸零售行业偿债能力分析</w:t>
      </w:r>
      <w:r>
        <w:rPr>
          <w:rFonts w:hint="eastAsia"/>
        </w:rPr>
        <w:br/>
      </w:r>
      <w:r>
        <w:rPr>
          <w:rFonts w:hint="eastAsia"/>
        </w:rPr>
        <w:t>　　　　三、商贸零售行业营运能力分析</w:t>
      </w:r>
      <w:r>
        <w:rPr>
          <w:rFonts w:hint="eastAsia"/>
        </w:rPr>
        <w:br/>
      </w:r>
      <w:r>
        <w:rPr>
          <w:rFonts w:hint="eastAsia"/>
        </w:rPr>
        <w:t>　　　　四、商贸零售行业发展能力分析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2024-2025年中国商贸零售行业热点动态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2024-2025年中国商贸零售行业面临的挑战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中国商贸零售行业重点地区市场调研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**地区商贸零售发展现状及趋势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**地区商贸零售发展现状及趋势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**地区商贸零售发展现状及趋势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**地区商贸零售发展现状及趋势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中国商贸零售行业价格走势及影响因素分析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国内商贸零售行业价格回顾</w:t>
      </w:r>
      <w:r>
        <w:rPr>
          <w:rFonts w:hint="eastAsia"/>
        </w:rPr>
        <w:br/>
      </w:r>
      <w:r>
        <w:rPr>
          <w:rFonts w:hint="eastAsia"/>
        </w:rPr>
        <w:t>　　第二节 国内商贸零售行业价格走势预测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国内商贸零售行业价格影响因素分析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中国商贸零售行业客户调研</w:t>
      </w:r>
      <w:r>
        <w:rPr>
          <w:rFonts w:hint="eastAsia"/>
        </w:rPr>
        <w:br/>
      </w:r>
      <w:r>
        <w:rPr>
          <w:rFonts w:hint="eastAsia"/>
        </w:rPr>
        <w:t>　　　　一、商贸零售行业客户偏好调查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二、客户对商贸零售品牌的首要认知渠道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三、商贸零售品牌忠诚度调查</w:t>
      </w:r>
      <w:r>
        <w:rPr>
          <w:rFonts w:hint="eastAsia"/>
        </w:rPr>
        <w:br/>
      </w:r>
      <w:r>
        <w:rPr>
          <w:rFonts w:hint="eastAsia"/>
        </w:rPr>
        <w:t>　　　　四、商贸零售行业客户消费理念调研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中国商贸零售行业重点企业发展调研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中国商贸零售行业竞争格局分析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2025年商贸零售行业集中度分析</w:t>
      </w:r>
      <w:r>
        <w:rPr>
          <w:rFonts w:hint="eastAsia"/>
        </w:rPr>
        <w:br/>
      </w:r>
      <w:r>
        <w:rPr>
          <w:rFonts w:hint="eastAsia"/>
        </w:rPr>
        <w:t>　　　　一、商贸零售市场集中度分析</w:t>
      </w:r>
      <w:r>
        <w:rPr>
          <w:rFonts w:hint="eastAsia"/>
        </w:rPr>
        <w:br/>
      </w:r>
      <w:r>
        <w:rPr>
          <w:rFonts w:hint="eastAsia"/>
        </w:rPr>
        <w:t>　　　　二、商贸零售企业集中度分析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2024-2025年商贸零售行业竞争格局分析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一、商贸零售行业竞争策略分析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二、商贸零售行业竞争格局展望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三、我国商贸零售市场竞争趋势</w:t>
      </w:r>
      <w:r>
        <w:rPr>
          <w:rFonts w:hint="eastAsia"/>
        </w:rPr>
        <w:br/>
      </w:r>
      <w:r>
        <w:rPr>
          <w:rFonts w:hint="eastAsia"/>
        </w:rPr>
        <w:t>　　第三节 商贸零售行业兼并与重组整合分析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一、商贸零售行业兼并与重组整合动态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二、商贸零售行业兼并与重组整合发展趋势预测分析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商贸零售行业投资风险及应对策略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商贸零售行业SWOT模型分析</w:t>
      </w:r>
      <w:r>
        <w:rPr>
          <w:rFonts w:hint="eastAsia"/>
        </w:rPr>
        <w:br/>
      </w:r>
      <w:r>
        <w:rPr>
          <w:rFonts w:hint="eastAsia"/>
        </w:rPr>
        <w:t>　　　　一、商贸零售行业优势分析</w:t>
      </w:r>
      <w:r>
        <w:rPr>
          <w:rFonts w:hint="eastAsia"/>
        </w:rPr>
        <w:br/>
      </w:r>
      <w:r>
        <w:rPr>
          <w:rFonts w:hint="eastAsia"/>
        </w:rPr>
        <w:t>　　　　二、商贸零售行业劣势分析</w:t>
      </w:r>
      <w:r>
        <w:rPr>
          <w:rFonts w:hint="eastAsia"/>
        </w:rPr>
        <w:br/>
      </w:r>
      <w:r>
        <w:rPr>
          <w:rFonts w:hint="eastAsia"/>
        </w:rPr>
        <w:t>　　　　三、商贸零售行业机会分析</w:t>
      </w:r>
      <w:r>
        <w:rPr>
          <w:rFonts w:hint="eastAsia"/>
        </w:rPr>
        <w:br/>
      </w:r>
      <w:r>
        <w:rPr>
          <w:rFonts w:hint="eastAsia"/>
        </w:rPr>
        <w:t>　　　　四、商贸零售行业风险分析</w:t>
      </w:r>
      <w:r>
        <w:rPr>
          <w:rFonts w:hint="eastAsia"/>
        </w:rPr>
        <w:br/>
      </w:r>
      <w:r>
        <w:rPr>
          <w:rFonts w:hint="eastAsia"/>
        </w:rPr>
        <w:t>　　第二节 商贸零售行业投资风险及控制策略分析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一、商贸零售市场风险及控制策略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二、商贸零售行业政策风险及控制策略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三、商贸零售行业经营风险及控制策略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四、商贸零售同业竞争风险及控制策略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五、商贸零售行业其他风险及控制策略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2025-2031年中国商贸零售市场预测及发展建议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2025-2031年中国商贸零售市场预测分析</w:t>
      </w:r>
      <w:r>
        <w:rPr>
          <w:rFonts w:hint="eastAsia"/>
        </w:rPr>
        <w:br/>
      </w:r>
      <w:r>
        <w:rPr>
          <w:rFonts w:hint="eastAsia"/>
        </w:rPr>
        <w:t>　　　　一、中国商贸零售市场前景分析</w:t>
      </w:r>
      <w:r>
        <w:rPr>
          <w:rFonts w:hint="eastAsia"/>
        </w:rPr>
        <w:br/>
      </w:r>
      <w:r>
        <w:rPr>
          <w:rFonts w:hint="eastAsia"/>
        </w:rPr>
        <w:t>　　　　二、中国商贸零售发展趋势预测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2025-2031年中国商贸零售企业发展策略建议</w:t>
      </w:r>
      <w:r>
        <w:rPr>
          <w:rFonts w:hint="eastAsia"/>
        </w:rPr>
        <w:br/>
      </w:r>
      <w:r>
        <w:rPr>
          <w:rFonts w:hint="eastAsia"/>
        </w:rPr>
        <w:t>　　　　一、商贸零售企业融资策略</w:t>
      </w:r>
      <w:r>
        <w:rPr>
          <w:rFonts w:hint="eastAsia"/>
        </w:rPr>
        <w:br/>
      </w:r>
      <w:r>
        <w:rPr>
          <w:rFonts w:hint="eastAsia"/>
        </w:rPr>
        <w:t>　　　　二、商贸零售企业人才策略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2025-2031年中国商贸零售企业营销策略建议</w:t>
      </w:r>
      <w:r>
        <w:rPr>
          <w:rFonts w:hint="eastAsia"/>
        </w:rPr>
        <w:br/>
      </w:r>
      <w:r>
        <w:rPr>
          <w:rFonts w:hint="eastAsia"/>
        </w:rPr>
        <w:t>　　　　一、商贸零售企业定位策略</w:t>
      </w:r>
      <w:r>
        <w:rPr>
          <w:rFonts w:hint="eastAsia"/>
        </w:rPr>
        <w:br/>
      </w:r>
      <w:r>
        <w:rPr>
          <w:rFonts w:hint="eastAsia"/>
        </w:rPr>
        <w:t>　　　　二、商贸零售企业价格策略</w:t>
      </w:r>
      <w:r>
        <w:rPr>
          <w:rFonts w:hint="eastAsia"/>
        </w:rPr>
        <w:br/>
      </w:r>
      <w:r>
        <w:rPr>
          <w:rFonts w:hint="eastAsia"/>
        </w:rPr>
        <w:t>　　　　三、商贸零售企业促销策略</w:t>
      </w:r>
      <w:r>
        <w:rPr>
          <w:rFonts w:hint="eastAsia"/>
        </w:rPr>
        <w:br/>
      </w:r>
      <w:r>
        <w:rPr>
          <w:rFonts w:hint="eastAsia"/>
        </w:rPr>
        <w:t>　　第四节 中~智~林~商贸零售行业研究结论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商贸零售行业历程</w:t>
      </w:r>
      <w:r>
        <w:rPr>
          <w:rFonts w:hint="eastAsia"/>
        </w:rPr>
        <w:br/>
      </w:r>
      <w:r>
        <w:rPr>
          <w:rFonts w:hint="eastAsia"/>
        </w:rPr>
        <w:t>　　图表 商贸零售行业生命周期</w:t>
      </w:r>
      <w:r>
        <w:rPr>
          <w:rFonts w:hint="eastAsia"/>
        </w:rPr>
        <w:br/>
      </w:r>
      <w:r>
        <w:rPr>
          <w:rFonts w:hint="eastAsia"/>
        </w:rPr>
        <w:t>　　图表 商贸零售行业产业链分析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2019-2024年商贸零售行业市场容量统计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2019-2024年中国商贸零售行业市场规模及增长情况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2019-2024年中国商贸零售行业销售收入分析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2019-2024年中国商贸零售行业盈利情况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2019-2024年中国商贸零售行业利润总额分析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2019-2024年中国商贸零售行业企业数量情况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2019-2024年中国商贸零售行业企业平均规模情况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2019-2024年中国商贸零售行业竞争力分析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2019-2024年中国商贸零售行业盈利能力分析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2019-2024年中国商贸零售行业运营能力分析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2019-2024年中国商贸零售行业偿债能力分析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2019-2024年中国商贸零售行业发展能力分析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2019-2024年中国商贸零售行业经营效益分析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**地区商贸零售市场规模及增长情况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**地区商贸零售行业市场需求情况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**地区商贸零售市场规模及增长情况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**地区商贸零售行业市场需求情况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**地区商贸零售市场规模及增长情况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**地区商贸零售行业市场需求情况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商贸零售重点企业（一）基本信息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商贸零售重点企业（一）经营情况分析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商贸零售重点企业（一）盈利能力情况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商贸零售重点企业（一）偿债能力情况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商贸零售重点企业（一）运营能力情况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商贸零售重点企业（一）成长能力情况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商贸零售重点企业（二）基本信息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商贸零售重点企业（二）经营情况分析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商贸零售重点企业（二）盈利能力情况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商贸零售重点企业（二）偿债能力情况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商贸零售重点企业（二）运营能力情况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商贸零售重点企业（二）成长能力情况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2025-2031年中国商贸零售行业市场容量预测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2025-2031年中国商贸零售行业市场规模预测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2025-2031年中国商贸零售市场前景分析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2025-2031年中国商贸零售行业发展趋势预测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ee6d1df4f4a97" w:history="1">
        <w:r>
          <w:rPr>
            <w:rStyle w:val="Hyperlink"/>
          </w:rPr>
          <w:t>2025-2031年中国商贸零售行业现状调研与前景趋势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ee6d1df4f4a97" w:history="1">
        <w:r>
          <w:rPr>
            <w:rStyle w:val="Hyperlink"/>
          </w:rPr>
          <w:t>https://www.20087.com/0/98/ShangMaoLingShouDeFaZhanQuShi.html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某商贸公司为一大型跨国零售企业、商贸零售板块、批发零售业包括哪些行业、商贸零售企业如何计算印花税、新零售的上市公司有哪些、商贸零售业增值税税负率是多少、新零售公司有什么、商贸零售行业研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7ebaa17e44b8f" w:history="1">
      <w:r>
        <w:rPr>
          <w:rStyle w:val="Hyperlink"/>
        </w:rPr>
        <w:t>2025-2031年中国商贸零售行业现状调研与前景趋势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ShangMaoLingShouDeFaZhanQuShi.html" TargetMode="External" Id="R5c1ee6d1df4f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ShangMaoLingShouDeFaZhanQuShi.html" TargetMode="External" Id="R4357ebaa17e4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2024-11-22T05:47:00Z</dcterms:created>
  <dcterms:modified xsi:type="dcterms:W3CDTF">2024-11-22T06:47:00Z</dcterms:modified>
  <dc:subject>2025-2031年中国商贸零售行业现状调研与前景趋势</dc:subject>
  <dc:title>2025-2031年中国商贸零售行业现状调研与前景趋势</dc:title>
  <cp:keywords>2025-2031年中国商贸零售行业现状调研与前景趋势</cp:keywords>
  <dc:description>2025-2031年中国商贸零售行业现状调研与前景趋势</dc:description>
</cp:coreProperties>
</file>