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f86a10bb435c" w:history="1">
              <w:r>
                <w:rPr>
                  <w:rStyle w:val="Hyperlink"/>
                </w:rPr>
                <w:t>2024-2030年中国垃圾清运市场全面调研与发展趋势预测报告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f86a10bb435c" w:history="1">
              <w:r>
                <w:rPr>
                  <w:rStyle w:val="Hyperlink"/>
                </w:rPr>
                <w:t>2024-2030年中国垃圾清运市场全面调研与发展趋势预测报告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f86a10bb435c" w:history="1">
                <w:r>
                  <w:rPr>
                    <w:rStyle w:val="Hyperlink"/>
                  </w:rPr>
                  <w:t>https://www.20087.com/0/78/LaJiQingYunHangYeFaZhanQuShi.html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清运作为城市环境卫生管理的重要环节，正经历从传统人工向机械化、智能化的转变。现代化垃圾收集车配备了压缩装置、GPS定位和智能调度系统，提高了清运效率和管理的精细化程度。垃圾分类政策的推行，促使垃圾清运服务向分类收集、分类运输方向发展，以适应后续资源化利用和无害化处理的需求。同时，环保型垃圾清运车辆的使用，如电动或混合动力车型，减少了作业过程中的碳排放。</w:t>
      </w:r>
      <w:r>
        <w:rPr>
          <w:rFonts w:hint="eastAsia"/>
        </w:rPr>
        <w:br/>
      </w:r>
      <w:r>
        <w:rPr>
          <w:rFonts w:hint="eastAsia"/>
        </w:rPr>
        <w:t>　　未来垃圾清运行业将更加注重环保和智能化。随着物联网、大数据技术的深度融合，智能垃圾收集系统将实现垃圾量预测、优化路线规划以及实时监控，提高清运效率和资源利用率。同时，推动零排放车辆的应用，构建绿色清运体系。此外，与垃圾分类、回收利用产业链的紧密结合，将促进垃圾清运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f86a10bb435c" w:history="1">
        <w:r>
          <w:rPr>
            <w:rStyle w:val="Hyperlink"/>
          </w:rPr>
          <w:t>2024-2030年中国垃圾清运市场全面调研与发展趋势预测报告</w:t>
        </w:r>
      </w:hyperlink>
      <w:r>
        <w:rPr>
          <w:rFonts w:hint="eastAsia"/>
        </w:rPr>
        <w:t>》依据国家统计局、发改委及垃圾清运相关协会等的数据资料，深入研究了垃圾清运行业的现状，包括垃圾清运市场需求、市场规模及产业链状况。垃圾清运报告分析了垃圾清运的价格波动、各细分市场的动态，以及重点企业的经营状况。同时，报告对垃圾清运市场前景及发展趋势进行了科学预测，揭示了潜在的市场需求和投资机会，也指出了垃圾清运行业内可能的风险。此外，垃圾清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垃圾清运行业发展概述</w:t>
      </w:r>
      <w:r>
        <w:rPr>
          <w:rFonts w:hint="eastAsia"/>
        </w:rPr>
        <w:br/>
      </w:r>
      <w:r>
        <w:rPr>
          <w:rFonts w:hint="eastAsia"/>
        </w:rPr>
        <w:t>　　第一节 垃圾清运概述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垃圾清运行业产业链分析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三、产业链上下游对垃圾清运行业的影响分析</w:t>
      </w:r>
      <w:r>
        <w:rPr>
          <w:rFonts w:hint="eastAsia"/>
        </w:rPr>
        <w:br/>
      </w:r>
      <w:r>
        <w:rPr>
          <w:rFonts w:hint="eastAsia"/>
        </w:rPr>
        <w:t>　　第三节 全球垃圾清运行业发展分析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一、全球垃圾清运行业发展历程</w:t>
      </w:r>
      <w:r>
        <w:rPr>
          <w:rFonts w:hint="eastAsia"/>
        </w:rPr>
        <w:br/>
      </w:r>
      <w:r>
        <w:rPr>
          <w:rFonts w:hint="eastAsia"/>
        </w:rPr>
        <w:t>　　　　二、全球垃圾清运行业主要生产国家地区分析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三、全球垃圾清运行业发展趋势分析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2019-2024年中国垃圾清运行业发展环境分析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2019-2024年中国垃圾清运行业经济发展环境分析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2019-2024年中国垃圾清运行业政策发展环境分析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一、垃圾清运行业相关政策分析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2019-2024年中国垃圾清运行业社会环境发展分析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2019-2024年中国垃圾清运行业技术发展环境分析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一、垃圾清运行业技术现状分析</w:t>
      </w:r>
      <w:r>
        <w:rPr>
          <w:rFonts w:hint="eastAsia"/>
        </w:rPr>
        <w:br/>
      </w:r>
      <w:r>
        <w:rPr>
          <w:rFonts w:hint="eastAsia"/>
        </w:rPr>
        <w:t>　　　　二、垃圾清运行业技术趋势分析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中国垃圾清运所属行业产销贸易分析及预测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垃圾清运所属行业生产分析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一、中国垃圾清运所属行业生产特点分析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二、2019-2024年中国垃圾清运所属行业产量分析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三、2019-2024年中国垃圾清运所属行业产值分析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四、2024-2030年中国垃圾清运所属行业产量预测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五、2024-2030年中国垃圾清运所属行业产值预测</w:t>
      </w:r>
      <w:r>
        <w:rPr>
          <w:rFonts w:hint="eastAsia"/>
        </w:rPr>
        <w:br/>
      </w:r>
      <w:r>
        <w:rPr>
          <w:rFonts w:hint="eastAsia"/>
        </w:rPr>
        <w:t>　　第二节 垃圾清运所属行业销售分析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一、中国垃圾清运行业销售特点分析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二、2019-2024年中国垃圾清运所属行业销量分析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三、2019-2024年中国垃圾清运所属行业销售收入分析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四、2024-2030年中国垃圾清运所属行业销量预测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五、2024-2030年中国垃圾清运所属行业销售收入预测</w:t>
      </w:r>
      <w:r>
        <w:rPr>
          <w:rFonts w:hint="eastAsia"/>
        </w:rPr>
        <w:br/>
      </w:r>
      <w:r>
        <w:rPr>
          <w:rFonts w:hint="eastAsia"/>
        </w:rPr>
        <w:t>　　第三节 垃圾清运所属行业进出口贸易分析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一、2019-2024年垃圾清运行业进口分析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二、2019-2024年垃圾清运行业出口分析</w:t>
      </w:r>
      <w:r>
        <w:rPr>
          <w:rFonts w:hint="eastAsia"/>
        </w:rPr>
        <w:br/>
      </w:r>
      <w:r>
        <w:rPr>
          <w:rFonts w:hint="eastAsia"/>
        </w:rPr>
        <w:t>　　　　三、垃圾清运行业进出口态势展望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中国垃圾清运行业供需总体情况分析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中国垃圾清运所属行业经济运行指标情况分析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中国垃圾清运所属行业财务指标总体分析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2019-2024年中国垃圾清运所属行业市场营销情况分析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2019-2024年中国垃圾清运市场营销现状分析</w:t>
      </w:r>
      <w:r>
        <w:rPr>
          <w:rFonts w:hint="eastAsia"/>
        </w:rPr>
        <w:br/>
      </w:r>
      <w:r>
        <w:rPr>
          <w:rFonts w:hint="eastAsia"/>
        </w:rPr>
        <w:t>　　　　一、垃圾清运市场营销动态概览</w:t>
      </w:r>
      <w:r>
        <w:rPr>
          <w:rFonts w:hint="eastAsia"/>
        </w:rPr>
        <w:br/>
      </w:r>
      <w:r>
        <w:rPr>
          <w:rFonts w:hint="eastAsia"/>
        </w:rPr>
        <w:t>　　　　二、垃圾清运营销模式分析</w:t>
      </w:r>
      <w:r>
        <w:rPr>
          <w:rFonts w:hint="eastAsia"/>
        </w:rPr>
        <w:br/>
      </w:r>
      <w:r>
        <w:rPr>
          <w:rFonts w:hint="eastAsia"/>
        </w:rPr>
        <w:t>　　　　三、垃圾清运市场营销渠道分析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2019-2024年中国垃圾清运网络营销分析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2019-2024年中国垃圾清运市场营销策略分析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中国垃圾清运行业SWOT分析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2019-2024年中国垃圾清运行业竞争状况分析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2019-2024年中国垃圾清运行业竞争力分析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2019-2024年中国垃圾清运行业市场区域格局分析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中国垃圾清运行业五力竞争分析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2019-2024年中国垃圾清运产业提升竞争力策略分析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主要垃圾清运企业竞争分析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2024-2030年垃圾清运行业投资价值评估分析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2024-2030年中国垃圾清运行业发展趋势预测分析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2024-2030年中国垃圾清运行业前景展望</w:t>
      </w:r>
      <w:r>
        <w:rPr>
          <w:rFonts w:hint="eastAsia"/>
        </w:rPr>
        <w:br/>
      </w:r>
      <w:r>
        <w:rPr>
          <w:rFonts w:hint="eastAsia"/>
        </w:rPr>
        <w:t>　　　　一、垃圾清运的研究进展及趋势分析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二、垃圾清运价格趋势分析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2024-2030年中国垃圾清运行业市场预测分析</w:t>
      </w:r>
      <w:r>
        <w:rPr>
          <w:rFonts w:hint="eastAsia"/>
        </w:rPr>
        <w:br/>
      </w:r>
      <w:r>
        <w:rPr>
          <w:rFonts w:hint="eastAsia"/>
        </w:rPr>
        <w:t>　　　　一、垃圾清运市场供给预测分析</w:t>
      </w:r>
      <w:r>
        <w:rPr>
          <w:rFonts w:hint="eastAsia"/>
        </w:rPr>
        <w:br/>
      </w:r>
      <w:r>
        <w:rPr>
          <w:rFonts w:hint="eastAsia"/>
        </w:rPr>
        <w:t>　　　　二、垃圾清运需求预测分析</w:t>
      </w:r>
      <w:r>
        <w:rPr>
          <w:rFonts w:hint="eastAsia"/>
        </w:rPr>
        <w:br/>
      </w:r>
      <w:r>
        <w:rPr>
          <w:rFonts w:hint="eastAsia"/>
        </w:rPr>
        <w:t>　　　　三、垃圾清运竞争格局预测分析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2024-2030年中国垃圾清运行业市场盈利预测分析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2024-2030年中国垃圾清运行业投资和风险预警分析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2024-2030年垃圾清运行业发展环境分析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2024-2030年垃圾清运行业投资特性分析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一、2024-2030年中国垃圾清运行业进入壁垒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二、2024-2030年中国垃圾清运行业盈利模式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三、2024-2030年中国垃圾清运行业盈利因素</w:t>
      </w:r>
      <w:r>
        <w:rPr>
          <w:rFonts w:hint="eastAsia"/>
        </w:rPr>
        <w:br/>
      </w:r>
      <w:r>
        <w:rPr>
          <w:rFonts w:hint="eastAsia"/>
        </w:rPr>
        <w:t>　　第三节 2024-2030年垃圾清运行业投资风险分析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一、2024-2030年中国垃圾清运行业政策风险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二、2024-2030年中国垃圾清运行业技术风险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三、2024-2030年中国垃圾清运行业供求风险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四、2024-2030年中国垃圾清运行业其它风险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2024-2030年中国垃圾清运行业投资机会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一、2024-2030年中国垃圾清运行业最新投资动向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二、2024-2030年中国垃圾清运行业投资机会分析</w:t>
      </w:r>
      <w:r>
        <w:rPr>
          <w:rFonts w:hint="eastAsia"/>
        </w:rPr>
        <w:br/>
      </w:r>
      <w:r>
        <w:rPr>
          <w:rFonts w:hint="eastAsia"/>
        </w:rPr>
        <w:t>　　第五节 [~中~智林~]2024-2030年中国垃圾清运行业主要投资建议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垃圾清运行业产业链分析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f86a10bb435c" w:history="1">
        <w:r>
          <w:rPr>
            <w:rStyle w:val="Hyperlink"/>
          </w:rPr>
          <w:t>2024-2030年中国垃圾清运市场全面调研与发展趋势预测报告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f86a10bb435c" w:history="1">
        <w:r>
          <w:rPr>
            <w:rStyle w:val="Hyperlink"/>
          </w:rPr>
          <w:t>https://www.20087.com/0/78/LaJiQingYunHangYeFaZhanQuShi.html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b48b049d4a6e" w:history="1">
      <w:r>
        <w:rPr>
          <w:rStyle w:val="Hyperlink"/>
        </w:rPr>
        <w:t>2024-2030年中国垃圾清运市场全面调研与发展趋势预测报告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aJiQingYunHangYeFaZhanQuShi.html" TargetMode="External" Id="R22c5f86a10b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aJiQingYunHangYeFaZhanQuShi.html" TargetMode="External" Id="Raa71b48b049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2024-05-07T07:14:00Z</dcterms:created>
  <dcterms:modified xsi:type="dcterms:W3CDTF">2024-05-07T08:14:00Z</dcterms:modified>
  <dc:subject>2024-2030年中国垃圾清运市场全面调研与发展趋势预测报告</dc:subject>
  <dc:title>2024-2030年中国垃圾清运市场全面调研与发展趋势预测报告</dc:title>
  <cp:keywords>2024-2030年中国垃圾清运市场全面调研与发展趋势预测报告</cp:keywords>
  <dc:description>2024-2030年中国垃圾清运市场全面调研与发展趋势预测报告</dc:description>
</cp:coreProperties>
</file>