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ca39e7dd04475" w:history="1">
              <w:r>
                <w:rPr>
                  <w:rStyle w:val="Hyperlink"/>
                </w:rPr>
                <w:t>2024-2030年中国药品流通行业现状与市场前景分析报告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ca39e7dd04475" w:history="1">
              <w:r>
                <w:rPr>
                  <w:rStyle w:val="Hyperlink"/>
                </w:rPr>
                <w:t>2024-2030年中国药品流通行业现状与市场前景分析报告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ca39e7dd04475" w:history="1">
                <w:r>
                  <w:rPr>
                    <w:rStyle w:val="Hyperlink"/>
                  </w:rPr>
                  <w:t>https://www.20087.com/0/88/YaoPinLiuTongQianJing.html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流通行业是医药产业链中的重要环节，负责将药品从生产厂商送达医疗机构和药店。近年来，随着医药政策改革和互联网医疗的发展，药品流通行业经历了重大变革。药品带量采购政策的实施，压缩了中间环节利润，促使流通企业向规模化、集约化转型。同时，线上药品销售平台的兴起，改变了传统的药品销售模式，提高了药品可及性和流通效率。然而，行业仍面临供应链管理、药品安全追溯和冷链物流建设等挑战。</w:t>
      </w:r>
      <w:r>
        <w:rPr>
          <w:rFonts w:hint="eastAsia"/>
        </w:rPr>
        <w:br/>
      </w:r>
      <w:r>
        <w:rPr>
          <w:rFonts w:hint="eastAsia"/>
        </w:rPr>
        <w:t>　　未来，药品流通行业将更加注重数字化转型和供应链优化。一方面，通过区块链、物联网等技术，实现药品全链条追溯，确保药品安全和防伪。另一方面，智能物流和大数据分析将提升库存管理效率，减少药品过期和积压。此外，药品流通企业将与医疗机构、保险公司等形成更紧密的合作，提供一体化的医药健康服务，满足患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ca39e7dd04475" w:history="1">
        <w:r>
          <w:rPr>
            <w:rStyle w:val="Hyperlink"/>
          </w:rPr>
          <w:t>2024-2030年中国药品流通行业现状与市场前景分析报告</w:t>
        </w:r>
      </w:hyperlink>
      <w:r>
        <w:rPr>
          <w:rFonts w:hint="eastAsia"/>
        </w:rPr>
        <w:t>》主要分析了药品流通行业的市场规模、药品流通市场供需状况、药品流通市场竞争状况和药品流通主要企业经营情况，同时对药品流通行业的未来发展做出了科学预测。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ca39e7dd04475" w:history="1">
        <w:r>
          <w:rPr>
            <w:rStyle w:val="Hyperlink"/>
          </w:rPr>
          <w:t>2024-2030年中国药品流通行业现状与市场前景分析报告</w:t>
        </w:r>
      </w:hyperlink>
      <w:r>
        <w:rPr>
          <w:rFonts w:hint="eastAsia"/>
        </w:rPr>
        <w:t>》在多年药品流通行业研究的基础上，结合中国药品流通行业市场的发展现状，通过资深研究团队对药品流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ca39e7dd04475" w:history="1">
        <w:r>
          <w:rPr>
            <w:rStyle w:val="Hyperlink"/>
          </w:rPr>
          <w:t>2024-2030年中国药品流通行业现状与市场前景分析报告</w:t>
        </w:r>
      </w:hyperlink>
      <w:r>
        <w:rPr>
          <w:rFonts w:hint="eastAsia"/>
        </w:rPr>
        <w:t>》可以帮助投资者准确把握药品流通行业的市场现状，为投资者进行投资作出药品流通行业前景预判，挖掘药品流通行业投资价值，同时提出药品流通行业投资策略、生产策略、营销策略等方面的建议。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药品流通产业概述</w:t>
      </w:r>
      <w:r>
        <w:rPr>
          <w:rFonts w:hint="eastAsia"/>
        </w:rPr>
        <w:br/>
      </w:r>
      <w:r>
        <w:rPr>
          <w:rFonts w:hint="eastAsia"/>
        </w:rPr>
        <w:t>　　第一节 药品流通定义</w:t>
      </w:r>
      <w:r>
        <w:rPr>
          <w:rFonts w:hint="eastAsia"/>
        </w:rPr>
        <w:br/>
      </w:r>
      <w:r>
        <w:rPr>
          <w:rFonts w:hint="eastAsia"/>
        </w:rPr>
        <w:t>　　第二节 药品流通行业特点</w:t>
      </w:r>
      <w:r>
        <w:rPr>
          <w:rFonts w:hint="eastAsia"/>
        </w:rPr>
        <w:br/>
      </w:r>
      <w:r>
        <w:rPr>
          <w:rFonts w:hint="eastAsia"/>
        </w:rPr>
        <w:t>　　第三节 药品流通产业链分析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2023-2024年中国药品流通行业运行环境分析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中国药品流通运行经济环境分析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中国药品流通产业政策环境分析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一、药品流通行业监管体制</w:t>
      </w:r>
      <w:r>
        <w:rPr>
          <w:rFonts w:hint="eastAsia"/>
        </w:rPr>
        <w:br/>
      </w:r>
      <w:r>
        <w:rPr>
          <w:rFonts w:hint="eastAsia"/>
        </w:rPr>
        <w:t>　　　　二、药品流通行业主要法规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三、主要药品流通产业政策</w:t>
      </w:r>
      <w:r>
        <w:rPr>
          <w:rFonts w:hint="eastAsia"/>
        </w:rPr>
        <w:br/>
      </w:r>
      <w:r>
        <w:rPr>
          <w:rFonts w:hint="eastAsia"/>
        </w:rPr>
        <w:t>　　第三节 中国药品流通产业社会环境分析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国外药品流通行业发展态势分析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国外药品流通市场发展现状分析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国外主要国家药品流通市场现状</w:t>
      </w:r>
      <w:r>
        <w:rPr>
          <w:rFonts w:hint="eastAsia"/>
        </w:rPr>
        <w:br/>
      </w:r>
      <w:r>
        <w:rPr>
          <w:rFonts w:hint="eastAsia"/>
        </w:rPr>
        <w:t>　　第三节 国外药品流通行业发展趋势预测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中国药品流通行业市场分析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2019-2024年中国药品流通行业规模情况</w:t>
      </w:r>
      <w:r>
        <w:rPr>
          <w:rFonts w:hint="eastAsia"/>
        </w:rPr>
        <w:br/>
      </w:r>
      <w:r>
        <w:rPr>
          <w:rFonts w:hint="eastAsia"/>
        </w:rPr>
        <w:t>　　　　一、药品流通行业市场规模情况分析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二、药品流通行业单位规模情况</w:t>
      </w:r>
      <w:r>
        <w:rPr>
          <w:rFonts w:hint="eastAsia"/>
        </w:rPr>
        <w:br/>
      </w:r>
      <w:r>
        <w:rPr>
          <w:rFonts w:hint="eastAsia"/>
        </w:rPr>
        <w:t>　　　　三、药品流通行业人员规模情况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2019-2024年中国药品流通行业财务能力分析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2023-2024年中国药品流通行业热点动态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2024年中国药品流通行业面临的挑战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中国重点地区药品流通行业市场调研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重点地区（一）药品流通市场调研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重点地区（二）药品流通市场调研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重点地区（三）药品流通市场调研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重点地区（四）药品流通市场调研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重点地区（五）药品流通市场调研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国内药品流通行业价格回顾</w:t>
      </w:r>
      <w:r>
        <w:rPr>
          <w:rFonts w:hint="eastAsia"/>
        </w:rPr>
        <w:br/>
      </w:r>
      <w:r>
        <w:rPr>
          <w:rFonts w:hint="eastAsia"/>
        </w:rPr>
        <w:t>　　第二节 国内药品流通行业价格走势预测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国内药品流通行业价格影响因素分析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中国药品流通行业客户调研</w:t>
      </w:r>
      <w:r>
        <w:rPr>
          <w:rFonts w:hint="eastAsia"/>
        </w:rPr>
        <w:br/>
      </w:r>
      <w:r>
        <w:rPr>
          <w:rFonts w:hint="eastAsia"/>
        </w:rPr>
        <w:t>　　　　一、药品流通行业客户偏好调查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二、客户对药品流通品牌的首要认知渠道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三、药品流通品牌忠诚度调查</w:t>
      </w:r>
      <w:r>
        <w:rPr>
          <w:rFonts w:hint="eastAsia"/>
        </w:rPr>
        <w:br/>
      </w:r>
      <w:r>
        <w:rPr>
          <w:rFonts w:hint="eastAsia"/>
        </w:rPr>
        <w:t>　　　　四、药品流通行业客户消费理念调研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2024年药品流通行业集中度分析</w:t>
      </w:r>
      <w:r>
        <w:rPr>
          <w:rFonts w:hint="eastAsia"/>
        </w:rPr>
        <w:br/>
      </w:r>
      <w:r>
        <w:rPr>
          <w:rFonts w:hint="eastAsia"/>
        </w:rPr>
        <w:t>　　　　一、药品流通市场集中度分析</w:t>
      </w:r>
      <w:r>
        <w:rPr>
          <w:rFonts w:hint="eastAsia"/>
        </w:rPr>
        <w:br/>
      </w:r>
      <w:r>
        <w:rPr>
          <w:rFonts w:hint="eastAsia"/>
        </w:rPr>
        <w:t>　　　　二、药品流通企业集中度分析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2023-2024年药品流通行业竞争格局分析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二、药品流通行业竞争格局展望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三、我国药品流通市场竞争趋势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药品流通企业发展策略分析</w:t>
      </w:r>
      <w:r>
        <w:rPr>
          <w:rFonts w:hint="eastAsia"/>
        </w:rPr>
        <w:br/>
      </w:r>
      <w:r>
        <w:rPr>
          <w:rFonts w:hint="eastAsia"/>
        </w:rPr>
        <w:t>　　第一节 药品流通市场策略分析</w:t>
      </w:r>
      <w:r>
        <w:rPr>
          <w:rFonts w:hint="eastAsia"/>
        </w:rPr>
        <w:br/>
      </w:r>
      <w:r>
        <w:rPr>
          <w:rFonts w:hint="eastAsia"/>
        </w:rPr>
        <w:t>　　　　一、药品流通价格策略分析</w:t>
      </w:r>
      <w:r>
        <w:rPr>
          <w:rFonts w:hint="eastAsia"/>
        </w:rPr>
        <w:br/>
      </w:r>
      <w:r>
        <w:rPr>
          <w:rFonts w:hint="eastAsia"/>
        </w:rPr>
        <w:t>　　　　二、药品流通渠道策略分析</w:t>
      </w:r>
      <w:r>
        <w:rPr>
          <w:rFonts w:hint="eastAsia"/>
        </w:rPr>
        <w:br/>
      </w:r>
      <w:r>
        <w:rPr>
          <w:rFonts w:hint="eastAsia"/>
        </w:rPr>
        <w:t>　　第二节 药品流通销售策略分析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提高药品流通企业竞争力的策略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药品流通行业SWOT模型分析</w:t>
      </w:r>
      <w:r>
        <w:rPr>
          <w:rFonts w:hint="eastAsia"/>
        </w:rPr>
        <w:br/>
      </w:r>
      <w:r>
        <w:rPr>
          <w:rFonts w:hint="eastAsia"/>
        </w:rPr>
        <w:t>　　　　一、药品流通行业优势分析</w:t>
      </w:r>
      <w:r>
        <w:rPr>
          <w:rFonts w:hint="eastAsia"/>
        </w:rPr>
        <w:br/>
      </w:r>
      <w:r>
        <w:rPr>
          <w:rFonts w:hint="eastAsia"/>
        </w:rPr>
        <w:t>　　　　二、药品流通行业劣势分析</w:t>
      </w:r>
      <w:r>
        <w:rPr>
          <w:rFonts w:hint="eastAsia"/>
        </w:rPr>
        <w:br/>
      </w:r>
      <w:r>
        <w:rPr>
          <w:rFonts w:hint="eastAsia"/>
        </w:rPr>
        <w:t>　　　　三、药品流通行业机会分析</w:t>
      </w:r>
      <w:r>
        <w:rPr>
          <w:rFonts w:hint="eastAsia"/>
        </w:rPr>
        <w:br/>
      </w:r>
      <w:r>
        <w:rPr>
          <w:rFonts w:hint="eastAsia"/>
        </w:rPr>
        <w:t>　　　　四、药品流通行业风险分析</w:t>
      </w:r>
      <w:r>
        <w:rPr>
          <w:rFonts w:hint="eastAsia"/>
        </w:rPr>
        <w:br/>
      </w:r>
      <w:r>
        <w:rPr>
          <w:rFonts w:hint="eastAsia"/>
        </w:rPr>
        <w:t>　　第二节 药品流通行业投资风险及控制策略分析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一、药品流通市场风险及控制策略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二、药品流通行业政策风险及控制策略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三、药品流通行业经营风险及控制策略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四、药品流通同业竞争风险及控制策略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五、药品流通行业其他风险及控制策略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2024-2030年中国药品流通行业投资潜力及发展趋势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2024-2030年药品流通行业投资潜力分析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一、药品流通行业重点可投资领域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二、药品流通行业目标市场需求潜力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三、药品流通行业投资潜力综合评判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中~智林~2024-2030年中国药品流通行业发展趋势分析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一、2024年药品流通市场前景分析</w:t>
      </w:r>
      <w:r>
        <w:rPr>
          <w:rFonts w:hint="eastAsia"/>
        </w:rPr>
        <w:br/>
      </w:r>
      <w:r>
        <w:rPr>
          <w:rFonts w:hint="eastAsia"/>
        </w:rPr>
        <w:t>　　　　二、2024年药品流通发展趋势预测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三、2024-2030年我国药品流通行业发展剖析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五、未来药品流通行业发展变局剖析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药品流通行业历程</w:t>
      </w:r>
      <w:r>
        <w:rPr>
          <w:rFonts w:hint="eastAsia"/>
        </w:rPr>
        <w:br/>
      </w:r>
      <w:r>
        <w:rPr>
          <w:rFonts w:hint="eastAsia"/>
        </w:rPr>
        <w:t>　　图表 药品流通行业生命周期</w:t>
      </w:r>
      <w:r>
        <w:rPr>
          <w:rFonts w:hint="eastAsia"/>
        </w:rPr>
        <w:br/>
      </w:r>
      <w:r>
        <w:rPr>
          <w:rFonts w:hint="eastAsia"/>
        </w:rPr>
        <w:t>　　图表 药品流通行业产业链分析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2019-2024年药品流通行业市场容量统计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2019-2024年中国药品流通行业市场规模及增长情况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2019-2024年中国药品流通行业销售收入分析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2019-2024年中国药品流通行业盈利情况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2019-2024年中国药品流通行业利润总额分析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2019-2024年中国药品流通行业企业平均规模情况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2019-2024年中国药品流通行业竞争力分析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2019-2024年中国药品流通行业偿债能力分析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2019-2024年中国药品流通行业经营效益分析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2024-2030年中国药品流通行业市场容量预测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2024-2030年中国药品流通行业市场规模预测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2024-2030年中国药品流通市场前景分析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2024-2030年中国药品流通行业发展趋势预测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ca39e7dd04475" w:history="1">
        <w:r>
          <w:rPr>
            <w:rStyle w:val="Hyperlink"/>
          </w:rPr>
          <w:t>2024-2030年中国药品流通行业现状与市场前景分析报告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ca39e7dd04475" w:history="1">
        <w:r>
          <w:rPr>
            <w:rStyle w:val="Hyperlink"/>
          </w:rPr>
          <w:t>https://www.20087.com/0/88/YaoPinLiuTongQianJing.html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823f2baa74f74" w:history="1">
      <w:r>
        <w:rPr>
          <w:rStyle w:val="Hyperlink"/>
        </w:rPr>
        <w:t>2024-2030年中国药品流通行业现状与市场前景分析报告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aoPinLiuTongQianJing.html" TargetMode="External" Id="R885ca39e7dd0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aoPinLiuTongQianJing.html" TargetMode="External" Id="R935823f2baa7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2024-02-02T03:57:00Z</dcterms:created>
  <dcterms:modified xsi:type="dcterms:W3CDTF">2024-02-02T04:57:00Z</dcterms:modified>
  <dc:subject>2024-2030年中国药品流通行业现状与市场前景分析报告</dc:subject>
  <dc:title>2024-2030年中国药品流通行业现状与市场前景分析报告</dc:title>
  <cp:keywords>2024-2030年中国药品流通行业现状与市场前景分析报告</cp:keywords>
  <dc:description>2024-2030年中国药品流通行业现状与市场前景分析报告</dc:description>
</cp:coreProperties>
</file>