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6311f06be45ab" w:history="1">
              <w:r>
                <w:rPr>
                  <w:rStyle w:val="Hyperlink"/>
                </w:rPr>
                <w:t>2023-2029年中国电子教育市场全面调研与发展趋势预测报告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6311f06be45ab" w:history="1">
              <w:r>
                <w:rPr>
                  <w:rStyle w:val="Hyperlink"/>
                </w:rPr>
                <w:t>2023-2029年中国电子教育市场全面调研与发展趋势预测报告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d6311f06be45ab" w:history="1">
                <w:r>
                  <w:rPr>
                    <w:rStyle w:val="Hyperlink"/>
                  </w:rPr>
                  <w:t>https://www.20087.com/1/08/DianZiJiaoYuFaZhanQuShiYuCe.html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教育即利用电子设备和互联网进行教学和学习的模式，近年来随着技术的进步和COVID-19疫情的推动，已经成为教育领域的重要组成部分。在线课程、虚拟教室、智能辅导系统和教育游戏等电子教育工具的普及，打破了时间和空间的限制，使学习更加灵活和个性化。同时，数据分析和AI技术的应用，使教育者能够更准确地评估学生的学习进度和需求，提供定制化的教学方案。</w:t>
      </w:r>
      <w:r>
        <w:rPr>
          <w:rFonts w:hint="eastAsia"/>
        </w:rPr>
        <w:br/>
      </w:r>
      <w:r>
        <w:rPr>
          <w:rFonts w:hint="eastAsia"/>
        </w:rPr>
        <w:t>　　未来，电子教育将更加注重个性化和终身学习。AI导师和自适应学习系统将根据每个学生的学习风格和能力，提供定制化的学习路径和资源。同时，虚拟现实和增强现实技术将被用于创建沉浸式的学习环境，如历史重现、科学实验和职业技能培训，使学习过程更加生动和有效。此外，电子教育将与职场培训和终身教育紧密结合，帮助人们在职业生涯中持续提升技能和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6311f06be45ab" w:history="1">
        <w:r>
          <w:rPr>
            <w:rStyle w:val="Hyperlink"/>
          </w:rPr>
          <w:t>2023-2029年中国电子教育市场全面调研与发展趋势预测报告</w:t>
        </w:r>
      </w:hyperlink>
      <w:r>
        <w:rPr>
          <w:rFonts w:hint="eastAsia"/>
        </w:rPr>
        <w:t>》全面分析了电子教育行业的现状，深入探讨了电子教育市场需求、市场规模及价格波动。电子教育报告探讨了产业链关键环节，并对电子教育各细分市场进行了研究。同时，基于权威数据和专业分析，科学预测了电子教育市场前景与发展趋势。此外，还评估了电子教育重点企业的经营状况，包括品牌影响力、市场集中度以及竞争格局，并审慎剖析了潜在风险与机遇。电子教育报告以其专业性、科学性和权威性，成为电子教育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电子教育产业概述</w:t>
      </w:r>
      <w:r>
        <w:rPr>
          <w:rFonts w:hint="eastAsia"/>
        </w:rPr>
        <w:br/>
      </w:r>
      <w:r>
        <w:rPr>
          <w:rFonts w:hint="eastAsia"/>
        </w:rPr>
        <w:t>　　第一节 电子教育定义</w:t>
      </w:r>
      <w:r>
        <w:rPr>
          <w:rFonts w:hint="eastAsia"/>
        </w:rPr>
        <w:br/>
      </w:r>
      <w:r>
        <w:rPr>
          <w:rFonts w:hint="eastAsia"/>
        </w:rPr>
        <w:t>　　第二节 电子教育行业特点</w:t>
      </w:r>
      <w:r>
        <w:rPr>
          <w:rFonts w:hint="eastAsia"/>
        </w:rPr>
        <w:br/>
      </w:r>
      <w:r>
        <w:rPr>
          <w:rFonts w:hint="eastAsia"/>
        </w:rPr>
        <w:t>　　第三节 电子教育发展历程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2022-2023年中国电子教育行业运行环境分析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中国电子教育运行经济环境分析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三、经济发展对电子教育行业的影响</w:t>
      </w:r>
      <w:r>
        <w:rPr>
          <w:rFonts w:hint="eastAsia"/>
        </w:rPr>
        <w:br/>
      </w:r>
      <w:r>
        <w:rPr>
          <w:rFonts w:hint="eastAsia"/>
        </w:rPr>
        <w:t>　　第二节 中国电子教育产业政策环境分析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一、电子教育行业监管体制</w:t>
      </w:r>
      <w:r>
        <w:rPr>
          <w:rFonts w:hint="eastAsia"/>
        </w:rPr>
        <w:br/>
      </w:r>
      <w:r>
        <w:rPr>
          <w:rFonts w:hint="eastAsia"/>
        </w:rPr>
        <w:t>　　　　二、电子教育行业主要法规政策</w:t>
      </w:r>
      <w:r>
        <w:rPr>
          <w:rFonts w:hint="eastAsia"/>
        </w:rPr>
        <w:br/>
      </w:r>
      <w:r>
        <w:rPr>
          <w:rFonts w:hint="eastAsia"/>
        </w:rPr>
        <w:t>　　第三节 中国电子教育产业社会环境分析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国外电子教育行业发展态势分析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国外电子教育市场发展现状分析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国外主要国家、地区电子教育市场现状</w:t>
      </w:r>
      <w:r>
        <w:rPr>
          <w:rFonts w:hint="eastAsia"/>
        </w:rPr>
        <w:br/>
      </w:r>
      <w:r>
        <w:rPr>
          <w:rFonts w:hint="eastAsia"/>
        </w:rPr>
        <w:t>　　第三节 国外电子教育行业发展趋势预测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中国电子教育行业发展调研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2018-2023年中国电子教育行业规模情况</w:t>
      </w:r>
      <w:r>
        <w:rPr>
          <w:rFonts w:hint="eastAsia"/>
        </w:rPr>
        <w:br/>
      </w:r>
      <w:r>
        <w:rPr>
          <w:rFonts w:hint="eastAsia"/>
        </w:rPr>
        <w:t>　　　　一、电子教育行业市场规模状况</w:t>
      </w:r>
      <w:r>
        <w:rPr>
          <w:rFonts w:hint="eastAsia"/>
        </w:rPr>
        <w:br/>
      </w:r>
      <w:r>
        <w:rPr>
          <w:rFonts w:hint="eastAsia"/>
        </w:rPr>
        <w:t>　　　　二、电子教育行业单位规模状况</w:t>
      </w:r>
      <w:r>
        <w:rPr>
          <w:rFonts w:hint="eastAsia"/>
        </w:rPr>
        <w:br/>
      </w:r>
      <w:r>
        <w:rPr>
          <w:rFonts w:hint="eastAsia"/>
        </w:rPr>
        <w:t>　　　　三、电子教育行业人员规模状况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2018-2023年中国电子教育行业财务能力分析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2022-2023年中国电子教育行业热点动态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2023年中国电子教育行业面临的挑战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中国电子教育行业重点地区市场调研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**地区电子教育发展现状及趋势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国内电子教育行业价格回顾</w:t>
      </w:r>
      <w:r>
        <w:rPr>
          <w:rFonts w:hint="eastAsia"/>
        </w:rPr>
        <w:br/>
      </w:r>
      <w:r>
        <w:rPr>
          <w:rFonts w:hint="eastAsia"/>
        </w:rPr>
        <w:t>　　第二节 国内电子教育行业价格走势预测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国内电子教育行业价格影响因素分析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中国电子教育行业客户调研</w:t>
      </w:r>
      <w:r>
        <w:rPr>
          <w:rFonts w:hint="eastAsia"/>
        </w:rPr>
        <w:br/>
      </w:r>
      <w:r>
        <w:rPr>
          <w:rFonts w:hint="eastAsia"/>
        </w:rPr>
        <w:t>　　　　一、电子教育行业客户偏好调查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二、客户对电子教育品牌的首要认知渠道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三、电子教育品牌忠诚度调查</w:t>
      </w:r>
      <w:r>
        <w:rPr>
          <w:rFonts w:hint="eastAsia"/>
        </w:rPr>
        <w:br/>
      </w:r>
      <w:r>
        <w:rPr>
          <w:rFonts w:hint="eastAsia"/>
        </w:rPr>
        <w:t>　　　　四、电子教育行业客户消费理念调研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2022-2023年电子教育行业集中度分析</w:t>
      </w:r>
      <w:r>
        <w:rPr>
          <w:rFonts w:hint="eastAsia"/>
        </w:rPr>
        <w:br/>
      </w:r>
      <w:r>
        <w:rPr>
          <w:rFonts w:hint="eastAsia"/>
        </w:rPr>
        <w:t>　　　　一、电子教育市场集中度分析</w:t>
      </w:r>
      <w:r>
        <w:rPr>
          <w:rFonts w:hint="eastAsia"/>
        </w:rPr>
        <w:br/>
      </w:r>
      <w:r>
        <w:rPr>
          <w:rFonts w:hint="eastAsia"/>
        </w:rPr>
        <w:t>　　　　二、电子教育企业集中度分析</w:t>
      </w:r>
      <w:r>
        <w:rPr>
          <w:rFonts w:hint="eastAsia"/>
        </w:rPr>
        <w:br/>
      </w:r>
      <w:r>
        <w:rPr>
          <w:rFonts w:hint="eastAsia"/>
        </w:rPr>
        <w:t>　　第二节 2023年电子教育行业竞争格局分析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二、电子教育行业竞争格局展望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三、我国电子教育市场竞争趋势</w:t>
      </w:r>
      <w:r>
        <w:rPr>
          <w:rFonts w:hint="eastAsia"/>
        </w:rPr>
        <w:br/>
      </w:r>
      <w:r>
        <w:rPr>
          <w:rFonts w:hint="eastAsia"/>
        </w:rPr>
        <w:t>　　第三节 电子教育行业兼并与重组整合分析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一、电子教育行业兼并与重组整合动态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二、电子教育行业兼并与重组整合发展趋势预测分析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电子教育行业投资风险及应对策略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电子教育行业SWOT模型分析</w:t>
      </w:r>
      <w:r>
        <w:rPr>
          <w:rFonts w:hint="eastAsia"/>
        </w:rPr>
        <w:br/>
      </w:r>
      <w:r>
        <w:rPr>
          <w:rFonts w:hint="eastAsia"/>
        </w:rPr>
        <w:t>　　　　一、电子教育行业优势分析</w:t>
      </w:r>
      <w:r>
        <w:rPr>
          <w:rFonts w:hint="eastAsia"/>
        </w:rPr>
        <w:br/>
      </w:r>
      <w:r>
        <w:rPr>
          <w:rFonts w:hint="eastAsia"/>
        </w:rPr>
        <w:t>　　　　二、电子教育行业劣势分析</w:t>
      </w:r>
      <w:r>
        <w:rPr>
          <w:rFonts w:hint="eastAsia"/>
        </w:rPr>
        <w:br/>
      </w:r>
      <w:r>
        <w:rPr>
          <w:rFonts w:hint="eastAsia"/>
        </w:rPr>
        <w:t>　　　　三、电子教育行业机会分析</w:t>
      </w:r>
      <w:r>
        <w:rPr>
          <w:rFonts w:hint="eastAsia"/>
        </w:rPr>
        <w:br/>
      </w:r>
      <w:r>
        <w:rPr>
          <w:rFonts w:hint="eastAsia"/>
        </w:rPr>
        <w:t>　　　　四、电子教育行业风险分析</w:t>
      </w:r>
      <w:r>
        <w:rPr>
          <w:rFonts w:hint="eastAsia"/>
        </w:rPr>
        <w:br/>
      </w:r>
      <w:r>
        <w:rPr>
          <w:rFonts w:hint="eastAsia"/>
        </w:rPr>
        <w:t>　　第二节 电子教育行业投资风险及控制策略分析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2023-2029年中国电子教育市场预测及发展建议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2023-2029年中国电子教育市场预测分析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一、中国电子教育行业市场规模预测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二、中国电子教育行业发展前景展望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2023-2029年中国电子教育企业发展策略建议</w:t>
      </w:r>
      <w:r>
        <w:rPr>
          <w:rFonts w:hint="eastAsia"/>
        </w:rPr>
        <w:br/>
      </w:r>
      <w:r>
        <w:rPr>
          <w:rFonts w:hint="eastAsia"/>
        </w:rPr>
        <w:t>　　　　一、电子教育企业融资策略</w:t>
      </w:r>
      <w:r>
        <w:rPr>
          <w:rFonts w:hint="eastAsia"/>
        </w:rPr>
        <w:br/>
      </w:r>
      <w:r>
        <w:rPr>
          <w:rFonts w:hint="eastAsia"/>
        </w:rPr>
        <w:t>　　　　二、电子教育企业人才策略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2023-2029年中国电子教育企业营销策略建议</w:t>
      </w:r>
      <w:r>
        <w:rPr>
          <w:rFonts w:hint="eastAsia"/>
        </w:rPr>
        <w:br/>
      </w:r>
      <w:r>
        <w:rPr>
          <w:rFonts w:hint="eastAsia"/>
        </w:rPr>
        <w:t>　　　　一、电子教育企业定位策略</w:t>
      </w:r>
      <w:r>
        <w:rPr>
          <w:rFonts w:hint="eastAsia"/>
        </w:rPr>
        <w:br/>
      </w:r>
      <w:r>
        <w:rPr>
          <w:rFonts w:hint="eastAsia"/>
        </w:rPr>
        <w:t>　　　　二、电子教育企业价格策略</w:t>
      </w:r>
      <w:r>
        <w:rPr>
          <w:rFonts w:hint="eastAsia"/>
        </w:rPr>
        <w:br/>
      </w:r>
      <w:r>
        <w:rPr>
          <w:rFonts w:hint="eastAsia"/>
        </w:rPr>
        <w:t>　　　　三、电子教育企业促销策略</w:t>
      </w:r>
      <w:r>
        <w:rPr>
          <w:rFonts w:hint="eastAsia"/>
        </w:rPr>
        <w:br/>
      </w:r>
      <w:r>
        <w:rPr>
          <w:rFonts w:hint="eastAsia"/>
        </w:rPr>
        <w:t>　　第四节 [.中.智林]电子教育行业研究结论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电子教育行业历程</w:t>
      </w:r>
      <w:r>
        <w:rPr>
          <w:rFonts w:hint="eastAsia"/>
        </w:rPr>
        <w:br/>
      </w:r>
      <w:r>
        <w:rPr>
          <w:rFonts w:hint="eastAsia"/>
        </w:rPr>
        <w:t>　　图表 电子教育行业生命周期</w:t>
      </w:r>
      <w:r>
        <w:rPr>
          <w:rFonts w:hint="eastAsia"/>
        </w:rPr>
        <w:br/>
      </w:r>
      <w:r>
        <w:rPr>
          <w:rFonts w:hint="eastAsia"/>
        </w:rPr>
        <w:t>　　图表 电子教育行业产业链分析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2018-2023年电子教育行业市场容量统计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2018-2023年中国电子教育行业经营效益分析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2023-2029年中国电子教育行业市场容量预测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2023-2029年中国电子教育行业市场规模预测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2023-2029年中国电子教育市场前景分析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2023-2029年中国电子教育行业发展趋势预测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6311f06be45ab" w:history="1">
        <w:r>
          <w:rPr>
            <w:rStyle w:val="Hyperlink"/>
          </w:rPr>
          <w:t>2023-2029年中国电子教育市场全面调研与发展趋势预测报告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d6311f06be45ab" w:history="1">
        <w:r>
          <w:rPr>
            <w:rStyle w:val="Hyperlink"/>
          </w:rPr>
          <w:t>https://www.20087.com/1/08/DianZiJiaoYuFaZhanQuShiYuCe.html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c9f4b063746d7" w:history="1">
      <w:r>
        <w:rPr>
          <w:rStyle w:val="Hyperlink"/>
        </w:rPr>
        <w:t>2023-2029年中国电子教育市场全面调研与发展趋势预测报告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DianZiJiaoYuFaZhanQuShiYuCe.html" TargetMode="External" Id="R62d6311f06be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DianZiJiaoYuFaZhanQuShiYuCe.html" TargetMode="External" Id="R387c9f4b063746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2023-06-01T03:33:00Z</dcterms:created>
  <dcterms:modified xsi:type="dcterms:W3CDTF">2023-06-01T04:33:00Z</dcterms:modified>
  <dc:subject>2023-2029年中国电子教育市场全面调研与发展趋势预测报告</dc:subject>
  <dc:title>2023-2029年中国电子教育市场全面调研与发展趋势预测报告</dc:title>
  <cp:keywords>2023-2029年中国电子教育市场全面调研与发展趋势预测报告</cp:keywords>
  <dc:description>2023-2029年中国电子教育市场全面调研与发展趋势预测报告</dc:description>
</cp:coreProperties>
</file>