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3b66403984a04" w:history="1">
              <w:r>
                <w:rPr>
                  <w:rStyle w:val="Hyperlink"/>
                </w:rPr>
                <w:t>2026-2032年全球与中国农产品电子商务行业市场调研及发展前景报告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3b66403984a04" w:history="1">
              <w:r>
                <w:rPr>
                  <w:rStyle w:val="Hyperlink"/>
                </w:rPr>
                <w:t>2026-2032年全球与中国农产品电子商务行业市场调研及发展前景报告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3b66403984a04" w:history="1">
                <w:r>
                  <w:rPr>
                    <w:rStyle w:val="Hyperlink"/>
                  </w:rPr>
                  <w:t>https://www.20087.com/1/98/NongChanPinDianZiShangWuXianZhuangYuQianJingFenXi.html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电子商务是连接农业生产者与终端消费者的数字化渠道，涵盖B2B批发平台、B2C生鲜电商、社区团购及直播带货等多种模式，显著缩短流通链条、提升产销对接效率。当前平台普遍整合冷链物流、溯源系统与在线支付，强调产地直发、品质分级与履约时效。在乡村振兴与数字乡村战略推动下，县域农产品上行基础设施（如产地仓、村级服务站）加速完善。然而，生鲜损耗率高、非标品质量波动大、以及“低价倾销”损害农户长期收益等问题仍制约行业健康发展；同时，流量成本攀升挤压中小商家利润空间。</w:t>
      </w:r>
      <w:r>
        <w:rPr>
          <w:rFonts w:hint="eastAsia"/>
        </w:rPr>
        <w:br/>
      </w:r>
      <w:r>
        <w:rPr>
          <w:rFonts w:hint="eastAsia"/>
        </w:rPr>
        <w:t>　　未来，农产品电子商务将向全链路数字化、品牌化运营与可持续消费深度融合。区块链+IoT将实现从田间到餐桌的全程温湿度与农事记录可追溯；AI视觉分选系统可自动完成果径、糖度与瑕疵分级，提升标准化水平。在模式创新上，“订单农业+电商”将反向指导生产计划，减少滞销风险；碳标签将引导消费者选择低碳足迹产品。此外，县域共配中心与新能源冷链车将降低物流碳排。随着城乡融合与消费升级，农产品电子商务将从交易撮合平台升级为集生产指导、品牌孵化、绿色消费于一体的现代农业数字生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3b66403984a04" w:history="1">
        <w:r>
          <w:rPr>
            <w:rStyle w:val="Hyperlink"/>
          </w:rPr>
          <w:t>2026-2032年全球与中国农产品电子商务行业市场调研及发展前景报告</w:t>
        </w:r>
      </w:hyperlink>
      <w:r>
        <w:rPr>
          <w:rFonts w:hint="eastAsia"/>
        </w:rPr>
        <w:t>》基于国家统计局及相关行业协会的详实数据，结合国内外农产品电子商务行业研究资料及深入市场调研，系统分析了农产品电子商务行业的市场规模、市场需求及产业链现状。报告重点探讨了农产品电子商务行业整体运行情况及细分领域特点，科学预测了农产品电子商务市场前景与发展趋势，揭示了农产品电子商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83b66403984a04" w:history="1">
        <w:r>
          <w:rPr>
            <w:rStyle w:val="Hyperlink"/>
          </w:rPr>
          <w:t>2026-2032年全球与中国农产品电子商务行业市场调研及发展前景报告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全球市场农产品电子商务市场总体规模</w:t>
      </w:r>
      <w:r>
        <w:rPr>
          <w:rFonts w:hint="eastAsia"/>
        </w:rPr>
        <w:br/>
      </w:r>
      <w:r>
        <w:rPr>
          <w:rFonts w:hint="eastAsia"/>
        </w:rPr>
        <w:t>　　1.4 中国市场农产品电子商务市场总体规模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农产品电子商务行业发展总体概况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1.5.2 农产品电子商务行业发展主要特点</w:t>
      </w:r>
      <w:r>
        <w:rPr>
          <w:rFonts w:hint="eastAsia"/>
        </w:rPr>
        <w:br/>
      </w:r>
      <w:r>
        <w:rPr>
          <w:rFonts w:hint="eastAsia"/>
        </w:rPr>
        <w:t>　　　　1.5.3 农产品电子商务行业发展影响因素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农产品电子商务有利因素</w:t>
      </w:r>
      <w:r>
        <w:rPr>
          <w:rFonts w:hint="eastAsia"/>
        </w:rPr>
        <w:br/>
      </w:r>
      <w:r>
        <w:rPr>
          <w:rFonts w:hint="eastAsia"/>
        </w:rPr>
        <w:t>　　　　1.5.3 .2 农产品电子商务不利因素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全球市场，近三年农产品电子商务主要企业占有率及排名（按收入）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农产品电子商务主要企业在国际市场占有率（按收入，2023-2026）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2025年农产品电子商务主要企业在国际市场排名（按收入）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全球市场主要企业农产品电子商务销售收入（2023-2026）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中国市场，近三年农产品电子商务主要企业占有率及排名（按收入）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农产品电子商务主要企业在中国市场占有率（按收入，2023-2026）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2025年农产品电子商务主要企业在中国市场排名（按收入）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中国市场主要企业农产品电子商务销售收入（2023-2026）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全球主要厂商农产品电子商务总部及产地分布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全球主要厂商成立时间及农产品电子商务商业化日期</w:t>
      </w:r>
      <w:r>
        <w:rPr>
          <w:rFonts w:hint="eastAsia"/>
        </w:rPr>
        <w:br/>
      </w:r>
      <w:r>
        <w:rPr>
          <w:rFonts w:hint="eastAsia"/>
        </w:rPr>
        <w:t>　　2.5 全球主要厂商农产品电子商务产品类型及应用</w:t>
      </w:r>
      <w:r>
        <w:rPr>
          <w:rFonts w:hint="eastAsia"/>
        </w:rPr>
        <w:br/>
      </w:r>
      <w:r>
        <w:rPr>
          <w:rFonts w:hint="eastAsia"/>
        </w:rPr>
        <w:t>　　2.6 农产品电子商务行业集中度、竞争程度分析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农产品电子商务行业集中度分析：2025年全球Top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全球农产品电子商务第一梯队、第二梯队和第三梯队厂商（品牌）及市场份额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全球农产品电子商务主要地区分析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全球主要地区农产品电子商务市场规模分析：2021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全球主要地区农产品电子商务销售额及份额（2021-2026）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全球主要地区农产品电子商务销售额及份额预测（2027-2032）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北美农产品电子商务销售额及预测（2021-2032）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欧洲农产品电子商务销售额及预测（2021-2032）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中国农产品电子商务销售额及预测（2021-2032）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日本农产品电子商务销售额及预测（2021-2032）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东南亚农产品电子商务销售额及预测（2021-2032）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印度农产品电子商务销售额及预测（2021-2032）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南美农产品电子商务销售额及预测（2021-2032）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中东农产品电子商务销售额及预测（2021-2032）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零食、坚果、特产</w:t>
      </w:r>
      <w:r>
        <w:rPr>
          <w:rFonts w:hint="eastAsia"/>
        </w:rPr>
        <w:br/>
      </w:r>
      <w:r>
        <w:rPr>
          <w:rFonts w:hint="eastAsia"/>
        </w:rPr>
        <w:t>　　　　4.1.2 水产品、肉类、水果和蔬菜</w:t>
      </w:r>
      <w:r>
        <w:rPr>
          <w:rFonts w:hint="eastAsia"/>
        </w:rPr>
        <w:br/>
      </w:r>
      <w:r>
        <w:rPr>
          <w:rFonts w:hint="eastAsia"/>
        </w:rPr>
        <w:t>　　　　4.1.3 饮料</w:t>
      </w:r>
      <w:r>
        <w:rPr>
          <w:rFonts w:hint="eastAsia"/>
        </w:rPr>
        <w:br/>
      </w:r>
      <w:r>
        <w:rPr>
          <w:rFonts w:hint="eastAsia"/>
        </w:rPr>
        <w:t>　　　　4.1.4 传统滋补品</w:t>
      </w:r>
      <w:r>
        <w:rPr>
          <w:rFonts w:hint="eastAsia"/>
        </w:rPr>
        <w:br/>
      </w:r>
      <w:r>
        <w:rPr>
          <w:rFonts w:hint="eastAsia"/>
        </w:rPr>
        <w:t>　　　　4.1.5 粮油、米粉、干货</w:t>
      </w:r>
      <w:r>
        <w:rPr>
          <w:rFonts w:hint="eastAsia"/>
        </w:rPr>
        <w:br/>
      </w:r>
      <w:r>
        <w:rPr>
          <w:rFonts w:hint="eastAsia"/>
        </w:rPr>
        <w:t>　　　　4.1.6 花卉，绿色植物，园艺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按产品类型细分，全球农产品电子商务销售额对比（2021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按产品类型细分，全球农产品电子商务销售额及预测（2021-2032）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按产品类型细分，全球农产品电子商务销售额及市场份额（2021-2026）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按产品类型细分，全球农产品电子商务销售额预测（2027-2032）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按产品类型细分，中国农产品电子商务销售额及预测（2021-2032）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按产品类型细分，中国农产品电子商务销售额及市场份额（2021-2026）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按产品类型细分，中国农产品电子商务销售额预测（2027-2032）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旅馆</w:t>
      </w:r>
      <w:r>
        <w:rPr>
          <w:rFonts w:hint="eastAsia"/>
        </w:rPr>
        <w:br/>
      </w:r>
      <w:r>
        <w:rPr>
          <w:rFonts w:hint="eastAsia"/>
        </w:rPr>
        <w:t>　　　　5.1.3 饭店</w:t>
      </w:r>
      <w:r>
        <w:rPr>
          <w:rFonts w:hint="eastAsia"/>
        </w:rPr>
        <w:br/>
      </w:r>
      <w:r>
        <w:rPr>
          <w:rFonts w:hint="eastAsia"/>
        </w:rPr>
        <w:t>　　　　5.1.4 学校</w:t>
      </w:r>
      <w:r>
        <w:rPr>
          <w:rFonts w:hint="eastAsia"/>
        </w:rPr>
        <w:br/>
      </w:r>
      <w:r>
        <w:rPr>
          <w:rFonts w:hint="eastAsia"/>
        </w:rPr>
        <w:t>　　　　5.1.5 医院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按应用细分，全球农产品电子商务销售额对比（2021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按应用细分，全球农产品电子商务销售额及预测（2021-2032）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按应用细分，全球农产品电子商务销售额及市场份额（2021-2026）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按应用细分，全球农产品电子商务销售额预测（2027-2032）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中国不同应用农产品电子商务销售额及预测（2021-2032）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中国不同应用农产品电子商务销售额及市场份额（2021-2026）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中国不同应用农产品电子商务销售额预测（2027-2032）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农产品电子商务行业发展趋势</w:t>
      </w:r>
      <w:r>
        <w:rPr>
          <w:rFonts w:hint="eastAsia"/>
        </w:rPr>
        <w:br/>
      </w:r>
      <w:r>
        <w:rPr>
          <w:rFonts w:hint="eastAsia"/>
        </w:rPr>
        <w:t>　　7.2 农产品电子商务行业主要驱动因素</w:t>
      </w:r>
      <w:r>
        <w:rPr>
          <w:rFonts w:hint="eastAsia"/>
        </w:rPr>
        <w:br/>
      </w:r>
      <w:r>
        <w:rPr>
          <w:rFonts w:hint="eastAsia"/>
        </w:rPr>
        <w:t>　　7.3 农产品电子商务中国企业SWOT分析</w:t>
      </w:r>
      <w:r>
        <w:rPr>
          <w:rFonts w:hint="eastAsia"/>
        </w:rPr>
        <w:br/>
      </w:r>
      <w:r>
        <w:rPr>
          <w:rFonts w:hint="eastAsia"/>
        </w:rPr>
        <w:t>　　7.4 中国农产品电子商务行业政策环境分析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农产品电子商务行业产业链简介</w:t>
      </w:r>
      <w:r>
        <w:rPr>
          <w:rFonts w:hint="eastAsia"/>
        </w:rPr>
        <w:br/>
      </w:r>
      <w:r>
        <w:rPr>
          <w:rFonts w:hint="eastAsia"/>
        </w:rPr>
        <w:t>　　　　8.1.1 农产品电子商务行业供应链分析</w:t>
      </w:r>
      <w:r>
        <w:rPr>
          <w:rFonts w:hint="eastAsia"/>
        </w:rPr>
        <w:br/>
      </w:r>
      <w:r>
        <w:rPr>
          <w:rFonts w:hint="eastAsia"/>
        </w:rPr>
        <w:t>　　　　8.1.2 农产品电子商务主要原料及供应情况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农产品电子商务行业主要下游客户</w:t>
      </w:r>
      <w:r>
        <w:rPr>
          <w:rFonts w:hint="eastAsia"/>
        </w:rPr>
        <w:br/>
      </w:r>
      <w:r>
        <w:rPr>
          <w:rFonts w:hint="eastAsia"/>
        </w:rPr>
        <w:t>　　8.2 农产品电子商务行业采购模式</w:t>
      </w:r>
      <w:r>
        <w:rPr>
          <w:rFonts w:hint="eastAsia"/>
        </w:rPr>
        <w:br/>
      </w:r>
      <w:r>
        <w:rPr>
          <w:rFonts w:hint="eastAsia"/>
        </w:rPr>
        <w:t>　　8.3 农产品电子商务行业生产模式</w:t>
      </w:r>
      <w:r>
        <w:rPr>
          <w:rFonts w:hint="eastAsia"/>
        </w:rPr>
        <w:br/>
      </w:r>
      <w:r>
        <w:rPr>
          <w:rFonts w:hint="eastAsia"/>
        </w:rPr>
        <w:t>　　8.4 农产品电子商务行业销售模式及销售渠道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农产品电子商务行业发展主要特点</w:t>
      </w:r>
      <w:r>
        <w:rPr>
          <w:rFonts w:hint="eastAsia"/>
        </w:rPr>
        <w:br/>
      </w:r>
      <w:r>
        <w:rPr>
          <w:rFonts w:hint="eastAsia"/>
        </w:rPr>
        <w:t>　　表 2： 农产品电子商务行业发展有利因素分析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农产品电子商务行业发展不利因素分析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进入农产品电子商务行业壁垒</w:t>
      </w:r>
      <w:r>
        <w:rPr>
          <w:rFonts w:hint="eastAsia"/>
        </w:rPr>
        <w:br/>
      </w:r>
      <w:r>
        <w:rPr>
          <w:rFonts w:hint="eastAsia"/>
        </w:rPr>
        <w:t>　　表 5： 农产品电子商务主要企业在国际市场占有率（按收入，2023-2026）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2025年农产品电子商务主要企业在国际市场排名（按收入）&amp;（万元）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全球市场主要企业农产品电子商务销售收入（2023-2026）&amp;（万元）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农产品电子商务主要企业在中国市场占有率（按收入，2023-2026）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2025年农产品电子商务主要企业在中国市场排名（按收入）&amp;（万元）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中国市场主要企业农产品电子商务销售收入（2023-2026）&amp;（万元）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全球主要厂商农产品电子商务总部及产地分布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全球主要厂商成立时间及农产品电子商务商业化日期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全球主要厂商农产品电子商务产品类型及应用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2025年全球农产品电子商务主要厂商市场地位（第一梯队、第二梯队和第三梯队）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全球农产品电子商务市场投资、并购等现状分析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全球主要地区农产品电子商务销售额：（2021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全球主要地区农产品电子商务销售额（2021-2026）&amp;（万元）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全球主要地区农产品电子商务销售额及份额列表（2021-2026）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全球主要地区农产品电子商务销售额预测（2027-2032）&amp;（万元）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全球主要地区农产品电子商务销售额及份额列表预测（2027-2032）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零食、坚果、特产主要企业列表</w:t>
      </w:r>
      <w:r>
        <w:rPr>
          <w:rFonts w:hint="eastAsia"/>
        </w:rPr>
        <w:br/>
      </w:r>
      <w:r>
        <w:rPr>
          <w:rFonts w:hint="eastAsia"/>
        </w:rPr>
        <w:t>　　表 22： 水产品、肉类、水果和蔬菜主要企业列表</w:t>
      </w:r>
      <w:r>
        <w:rPr>
          <w:rFonts w:hint="eastAsia"/>
        </w:rPr>
        <w:br/>
      </w:r>
      <w:r>
        <w:rPr>
          <w:rFonts w:hint="eastAsia"/>
        </w:rPr>
        <w:t>　　表 23： 饮料主要企业列表</w:t>
      </w:r>
      <w:r>
        <w:rPr>
          <w:rFonts w:hint="eastAsia"/>
        </w:rPr>
        <w:br/>
      </w:r>
      <w:r>
        <w:rPr>
          <w:rFonts w:hint="eastAsia"/>
        </w:rPr>
        <w:t>　　表 24： 传统滋补品主要企业列表</w:t>
      </w:r>
      <w:r>
        <w:rPr>
          <w:rFonts w:hint="eastAsia"/>
        </w:rPr>
        <w:br/>
      </w:r>
      <w:r>
        <w:rPr>
          <w:rFonts w:hint="eastAsia"/>
        </w:rPr>
        <w:t>　　表 25： 粮油、米粉、干货主要企业列表</w:t>
      </w:r>
      <w:r>
        <w:rPr>
          <w:rFonts w:hint="eastAsia"/>
        </w:rPr>
        <w:br/>
      </w:r>
      <w:r>
        <w:rPr>
          <w:rFonts w:hint="eastAsia"/>
        </w:rPr>
        <w:t>　　表 26： 花卉，绿色植物，园艺主要企业列表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按产品类型细分，全球农产品电子商务销售额及增长率对比（2021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按产品类型细分，全球农产品电子商务销售额（2021-2026）&amp;（万元）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按产品类型细分，全球农产品电子商务销售额市场份额列表（2021-2026）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按产品类型细分，全球农产品电子商务销售额预测（2027-2032）&amp;（万元）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按产品类型细分，全球农产品电子商务销售额市场份额预测（2027-2032）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按产品类型细分，中国农产品电子商务销售额（2021-2026）&amp;（万元）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按产品类型细分，中国农产品电子商务销售额市场份额列表（2021-2026）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按产品类型细分，中国农产品电子商务销售额预测（2027-2032）&amp;（万元）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按产品类型细分，中国农产品电子商务销售额市场份额预测（2027-2032）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按应用细分，全球农产品电子商务销售额及增长率对比（2021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按应用细分，全球农产品电子商务销售额（2021-2026）&amp;（万元）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按应用细分，全球农产品电子商务销售额市场份额列表（2021-2026）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按应用细分，全球农产品电子商务销售额预测（2027-2032）&amp;（万元）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按应用细分，全球农产品电子商务市场份额预测（2027-2032）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中国不同应用农产品电子商务销售额（2021-2026）&amp;（万元）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中国不同应用农产品电子商务销售额市场份额列表（2021-2026）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中国不同应用农产品电子商务销售额预测（2027-2032）&amp;（万元）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中国不同应用农产品电子商务销售额市场份额预测（2027-2032）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重点企业（21）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重点企业（21）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重点企业（22）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重点企业（22）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重点企业（23）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重点企业（23）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重点企业（24）公司信息、总部、农产品电子商务市场地位以及主要的竞争对手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重点企业（24） 农产品电子商务产品及服务介绍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重点企业（24） 农产品电子商务收入及毛利率（2021-2026）&amp;（万元）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农产品电子商务行业发展趋势</w:t>
      </w:r>
      <w:r>
        <w:rPr>
          <w:rFonts w:hint="eastAsia"/>
        </w:rPr>
        <w:br/>
      </w:r>
      <w:r>
        <w:rPr>
          <w:rFonts w:hint="eastAsia"/>
        </w:rPr>
        <w:t>　　表 166： 农产品电子商务行业主要驱动因素</w:t>
      </w:r>
      <w:r>
        <w:rPr>
          <w:rFonts w:hint="eastAsia"/>
        </w:rPr>
        <w:br/>
      </w:r>
      <w:r>
        <w:rPr>
          <w:rFonts w:hint="eastAsia"/>
        </w:rPr>
        <w:t>　　表 167： 农产品电子商务行业供应链分析</w:t>
      </w:r>
      <w:r>
        <w:rPr>
          <w:rFonts w:hint="eastAsia"/>
        </w:rPr>
        <w:br/>
      </w:r>
      <w:r>
        <w:rPr>
          <w:rFonts w:hint="eastAsia"/>
        </w:rPr>
        <w:t>　　表 168： 农产品电子商务上游原料供应商</w:t>
      </w:r>
      <w:r>
        <w:rPr>
          <w:rFonts w:hint="eastAsia"/>
        </w:rPr>
        <w:br/>
      </w:r>
      <w:r>
        <w:rPr>
          <w:rFonts w:hint="eastAsia"/>
        </w:rPr>
        <w:t>　　表 169： 农产品电子商务行业主要下游客户</w:t>
      </w:r>
      <w:r>
        <w:rPr>
          <w:rFonts w:hint="eastAsia"/>
        </w:rPr>
        <w:br/>
      </w:r>
      <w:r>
        <w:rPr>
          <w:rFonts w:hint="eastAsia"/>
        </w:rPr>
        <w:t>　　表 170： 农产品电子商务典型经销商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农产品电子商务产品图片</w:t>
      </w:r>
      <w:r>
        <w:rPr>
          <w:rFonts w:hint="eastAsia"/>
        </w:rPr>
        <w:br/>
      </w:r>
      <w:r>
        <w:rPr>
          <w:rFonts w:hint="eastAsia"/>
        </w:rPr>
        <w:t>　　图 2： 全球市场农产品电子商务市场规模，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全球农产品电子商务市场销售额预测：（万元）&amp;（2021-2032）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中国市场农产品电子商务销售额及未来趋势（2021-2032）&amp;（万元）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2025年全球前五大厂商农产品电子商务市场份额</w:t>
      </w:r>
      <w:r>
        <w:rPr>
          <w:rFonts w:hint="eastAsia"/>
        </w:rPr>
        <w:br/>
      </w:r>
      <w:r>
        <w:rPr>
          <w:rFonts w:hint="eastAsia"/>
        </w:rPr>
        <w:t>　　图 6： 2025年全球农产品电子商务第一梯队、第二梯队和第三梯队厂商及市场份额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全球主要地区农产品电子商务销售额市场份额（2021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北美农产品电子商务销售额及预测（2021-2032）&amp;（万元）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欧洲农产品电子商务销售额及预测（2021-2032）&amp;（万元）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中国农产品电子商务销售额及预测（2021-2032）&amp;（万元）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日本农产品电子商务销售额及预测（2021-2032）&amp;（万元）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东南亚农产品电子商务销售额及预测（2021-2032）&amp;（万元）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印度农产品电子商务销售额及预测（2021-2032）&amp;（万元）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南美农产品电子商务销售额及预测（2021-2032）&amp;（万元）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中东农产品电子商务销售额及预测（2021-2032）&amp;（万元）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零食、坚果、特产 产品图片</w:t>
      </w:r>
      <w:r>
        <w:rPr>
          <w:rFonts w:hint="eastAsia"/>
        </w:rPr>
        <w:br/>
      </w:r>
      <w:r>
        <w:rPr>
          <w:rFonts w:hint="eastAsia"/>
        </w:rPr>
        <w:t>　　图 17： 全球零食、坚果、特产规模及增长率（2021-2032）&amp;（万元）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水产品、肉类、水果和蔬菜产品图片</w:t>
      </w:r>
      <w:r>
        <w:rPr>
          <w:rFonts w:hint="eastAsia"/>
        </w:rPr>
        <w:br/>
      </w:r>
      <w:r>
        <w:rPr>
          <w:rFonts w:hint="eastAsia"/>
        </w:rPr>
        <w:t>　　图 19： 全球水产品、肉类、水果和蔬菜规模及增长率（2021-2032）&amp;（万元）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饮料产品图片</w:t>
      </w:r>
      <w:r>
        <w:rPr>
          <w:rFonts w:hint="eastAsia"/>
        </w:rPr>
        <w:br/>
      </w:r>
      <w:r>
        <w:rPr>
          <w:rFonts w:hint="eastAsia"/>
        </w:rPr>
        <w:t>　　图 21： 全球饮料规模及增长率（2021-2032）&amp;（万元）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传统滋补品产品图片</w:t>
      </w:r>
      <w:r>
        <w:rPr>
          <w:rFonts w:hint="eastAsia"/>
        </w:rPr>
        <w:br/>
      </w:r>
      <w:r>
        <w:rPr>
          <w:rFonts w:hint="eastAsia"/>
        </w:rPr>
        <w:t>　　图 23： 全球传统滋补品规模及增长率（2021-2032）&amp;（万元）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粮油、米粉、干货产品图片</w:t>
      </w:r>
      <w:r>
        <w:rPr>
          <w:rFonts w:hint="eastAsia"/>
        </w:rPr>
        <w:br/>
      </w:r>
      <w:r>
        <w:rPr>
          <w:rFonts w:hint="eastAsia"/>
        </w:rPr>
        <w:t>　　图 25： 全球粮油、米粉、干货规模及增长率（2021-2032）&amp;（万元）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花卉，绿色植物，园艺产品图片</w:t>
      </w:r>
      <w:r>
        <w:rPr>
          <w:rFonts w:hint="eastAsia"/>
        </w:rPr>
        <w:br/>
      </w:r>
      <w:r>
        <w:rPr>
          <w:rFonts w:hint="eastAsia"/>
        </w:rPr>
        <w:t>　　图 27： 全球花卉，绿色植物，园艺规模及增长率（2021-2032）&amp;（万元）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按产品类型细分，全球农产品电子商务市场份额2025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按产品类型细分，全球农产品电子商务市场份额2021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按产品类型细分，全球农产品电子商务市场份额预测2026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按产品类型细分，中国农产品电子商务市场份额2021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按产品类型细分，中国农产品电子商务市场份额预测2026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家用</w:t>
      </w:r>
      <w:r>
        <w:rPr>
          <w:rFonts w:hint="eastAsia"/>
        </w:rPr>
        <w:br/>
      </w:r>
      <w:r>
        <w:rPr>
          <w:rFonts w:hint="eastAsia"/>
        </w:rPr>
        <w:t>　　图 36： 旅馆</w:t>
      </w:r>
      <w:r>
        <w:rPr>
          <w:rFonts w:hint="eastAsia"/>
        </w:rPr>
        <w:br/>
      </w:r>
      <w:r>
        <w:rPr>
          <w:rFonts w:hint="eastAsia"/>
        </w:rPr>
        <w:t>　　图 37： 饭店</w:t>
      </w:r>
      <w:r>
        <w:rPr>
          <w:rFonts w:hint="eastAsia"/>
        </w:rPr>
        <w:br/>
      </w:r>
      <w:r>
        <w:rPr>
          <w:rFonts w:hint="eastAsia"/>
        </w:rPr>
        <w:t>　　图 38： 学校</w:t>
      </w:r>
      <w:r>
        <w:rPr>
          <w:rFonts w:hint="eastAsia"/>
        </w:rPr>
        <w:br/>
      </w:r>
      <w:r>
        <w:rPr>
          <w:rFonts w:hint="eastAsia"/>
        </w:rPr>
        <w:t>　　图 39： 医院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按应用细分，全球农产品电子商务市场份额2025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按应用细分，全球农产品电子商务市场份额2021 &amp; 2025</w:t>
      </w:r>
      <w:r>
        <w:rPr>
          <w:rFonts w:hint="eastAsia"/>
        </w:rPr>
        <w:br/>
      </w:r>
      <w:r>
        <w:rPr>
          <w:rFonts w:hint="eastAsia"/>
        </w:rPr>
        <w:t>　　图 43： 农产品电子商务中国企业SWOT分析</w:t>
      </w:r>
      <w:r>
        <w:rPr>
          <w:rFonts w:hint="eastAsia"/>
        </w:rPr>
        <w:br/>
      </w:r>
      <w:r>
        <w:rPr>
          <w:rFonts w:hint="eastAsia"/>
        </w:rPr>
        <w:t>　　图 44： 农产品电子商务产业链</w:t>
      </w:r>
      <w:r>
        <w:rPr>
          <w:rFonts w:hint="eastAsia"/>
        </w:rPr>
        <w:br/>
      </w:r>
      <w:r>
        <w:rPr>
          <w:rFonts w:hint="eastAsia"/>
        </w:rPr>
        <w:t>　　图 45： 农产品电子商务行业采购模式分析</w:t>
      </w:r>
      <w:r>
        <w:rPr>
          <w:rFonts w:hint="eastAsia"/>
        </w:rPr>
        <w:br/>
      </w:r>
      <w:r>
        <w:rPr>
          <w:rFonts w:hint="eastAsia"/>
        </w:rPr>
        <w:t>　　图 46： 农产品电子商务行业生产模式</w:t>
      </w:r>
      <w:r>
        <w:rPr>
          <w:rFonts w:hint="eastAsia"/>
        </w:rPr>
        <w:br/>
      </w:r>
      <w:r>
        <w:rPr>
          <w:rFonts w:hint="eastAsia"/>
        </w:rPr>
        <w:t>　　图 47： 农产品电子商务行业销售模式分析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3b66403984a04" w:history="1">
        <w:r>
          <w:rPr>
            <w:rStyle w:val="Hyperlink"/>
          </w:rPr>
          <w:t>2026-2032年全球与中国农产品电子商务行业市场调研及发展前景报告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3b66403984a04" w:history="1">
        <w:r>
          <w:rPr>
            <w:rStyle w:val="Hyperlink"/>
          </w:rPr>
          <w:t>https://www.20087.com/1/98/NongChanPinDianZiShangWuXianZhuangYuQianJingFenXi.html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农村电子商务、农产品电子商务发展现状、什么农产品适合做电商、农产品电子商务培训心得体会、农产品电子商务交易平台、农产品电子商务发展的意义、农产品电子商务论文、农产品电子商务心得体会、农产品电子商务的主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c8af576134c17" w:history="1">
      <w:r>
        <w:rPr>
          <w:rStyle w:val="Hyperlink"/>
        </w:rPr>
        <w:t>2026-2032年全球与中国农产品电子商务行业市场调研及发展前景报告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NongChanPinDianZiShangWuXianZhuangYuQianJingFenXi.html" TargetMode="External" Id="R2c83b6640398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NongChanPinDianZiShangWuXianZhuangYuQianJingFenXi.html" TargetMode="External" Id="Rc66c8af57613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2026-01-02T02:02:47Z</dcterms:created>
  <dcterms:modified xsi:type="dcterms:W3CDTF">2026-01-02T03:02:47Z</dcterms:modified>
  <dc:subject>2026-2032年全球与中国农产品电子商务行业市场调研及发展前景报告</dc:subject>
  <dc:title>2026-2032年全球与中国农产品电子商务行业市场调研及发展前景报告</dc:title>
  <cp:keywords>2026-2032年全球与中国农产品电子商务行业市场调研及发展前景报告</cp:keywords>
  <dc:description>2026-2032年全球与中国农产品电子商务行业市场调研及发展前景报告</dc:description>
</cp:coreProperties>
</file>